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DC" w:rsidRPr="003044DC" w:rsidRDefault="003044DC" w:rsidP="003044DC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 xml:space="preserve">Филиал№1 муниципального бюджетного </w:t>
      </w:r>
    </w:p>
    <w:p w:rsidR="003044DC" w:rsidRPr="003044DC" w:rsidRDefault="003044DC" w:rsidP="003044DC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3044DC" w:rsidRPr="003044DC" w:rsidRDefault="003044DC" w:rsidP="003044DC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«Становоколодезьская средняя общеобразовательная школа»</w:t>
      </w:r>
    </w:p>
    <w:p w:rsidR="003044DC" w:rsidRPr="003044DC" w:rsidRDefault="003044DC" w:rsidP="003044DC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Орловского муниципального округа Орловской области</w:t>
      </w:r>
    </w:p>
    <w:p w:rsidR="003044DC" w:rsidRPr="003044DC" w:rsidRDefault="003044DC" w:rsidP="003044DC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  <w:t> </w:t>
      </w:r>
    </w:p>
    <w:p w:rsidR="003044DC" w:rsidRPr="003044DC" w:rsidRDefault="003044DC" w:rsidP="003044DC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3044DC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17"/>
        <w:gridCol w:w="1662"/>
        <w:gridCol w:w="4252"/>
      </w:tblGrid>
      <w:tr w:rsidR="003044DC" w:rsidRPr="003044DC" w:rsidTr="00DC5F52">
        <w:trPr>
          <w:tblCellSpacing w:w="0" w:type="dxa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3044DC" w:rsidRPr="003044DC" w:rsidRDefault="003044DC" w:rsidP="003044DC">
            <w:pPr>
              <w:spacing w:after="0" w:line="254" w:lineRule="auto"/>
              <w:ind w:right="45" w:firstLine="357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Руководитель МО учителей начальных классов филиала №1 МБОУ «Становоколодезьская СОШ» Орловского </w:t>
            </w:r>
            <w:proofErr w:type="gramStart"/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м.о  Орловский</w:t>
            </w:r>
            <w:proofErr w:type="gramEnd"/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  <w:lang w:eastAsia="ru-RU"/>
              </w:rPr>
              <w:drawing>
                <wp:inline distT="0" distB="0" distL="0" distR="0">
                  <wp:extent cx="714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М.Г.Красько</w:t>
            </w:r>
            <w:proofErr w:type="spellEnd"/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Протокол №</w:t>
            </w: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от «29» августа 2022 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Заведующая филиалом№1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МБОУ «Становоколодезьская СОШ»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Орловского м.о. Орловской области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  <w:lang w:eastAsia="ru-RU"/>
              </w:rPr>
              <w:drawing>
                <wp:inline distT="0" distB="0" distL="0" distR="0">
                  <wp:extent cx="62865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А.Н.Кузьмичева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  <w:t> </w:t>
            </w: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Приказ № _1______</w:t>
            </w:r>
          </w:p>
          <w:p w:rsidR="003044DC" w:rsidRPr="003044DC" w:rsidRDefault="003044DC" w:rsidP="003044DC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3044DC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от «29» августа 2022 г</w:t>
            </w:r>
          </w:p>
        </w:tc>
      </w:tr>
    </w:tbl>
    <w:p w:rsidR="00C52F8E" w:rsidRDefault="00C52F8E" w:rsidP="00C52F8E">
      <w:pPr>
        <w:jc w:val="center"/>
        <w:rPr>
          <w:sz w:val="28"/>
          <w:szCs w:val="28"/>
        </w:rPr>
      </w:pPr>
    </w:p>
    <w:p w:rsidR="003044DC" w:rsidRDefault="003044DC" w:rsidP="00C52F8E">
      <w:pPr>
        <w:jc w:val="center"/>
        <w:rPr>
          <w:sz w:val="28"/>
          <w:szCs w:val="28"/>
        </w:rPr>
      </w:pPr>
    </w:p>
    <w:p w:rsidR="003044DC" w:rsidRDefault="003044DC" w:rsidP="00C52F8E">
      <w:pPr>
        <w:jc w:val="center"/>
        <w:rPr>
          <w:sz w:val="28"/>
          <w:szCs w:val="28"/>
        </w:rPr>
      </w:pPr>
    </w:p>
    <w:p w:rsidR="003044DC" w:rsidRDefault="003044DC" w:rsidP="003044DC">
      <w:pPr>
        <w:jc w:val="center"/>
        <w:rPr>
          <w:sz w:val="28"/>
          <w:szCs w:val="28"/>
        </w:rPr>
      </w:pP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3044D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Рабочая программа </w:t>
      </w: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3044D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курса внеурочной деятельности </w:t>
      </w: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044D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</w:t>
      </w:r>
      <w:r w:rsidRPr="003044D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Спортивная мозаика»</w:t>
      </w:r>
    </w:p>
    <w:p w:rsidR="003044DC" w:rsidRPr="003044DC" w:rsidRDefault="003044DC" w:rsidP="003044DC">
      <w:pPr>
        <w:jc w:val="center"/>
        <w:rPr>
          <w:rFonts w:ascii="Times New Roman" w:hAnsi="Times New Roman" w:cs="Times New Roman"/>
          <w:sz w:val="28"/>
          <w:szCs w:val="20"/>
        </w:rPr>
      </w:pPr>
      <w:r w:rsidRPr="003044DC">
        <w:rPr>
          <w:rFonts w:ascii="Times New Roman" w:hAnsi="Times New Roman" w:cs="Times New Roman"/>
          <w:sz w:val="28"/>
          <w:szCs w:val="20"/>
        </w:rPr>
        <w:t>(Спортивно-оздоровительное направление)</w:t>
      </w:r>
    </w:p>
    <w:p w:rsidR="003044DC" w:rsidRPr="003044DC" w:rsidRDefault="003044DC" w:rsidP="003044DC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3044DC" w:rsidRDefault="003044DC" w:rsidP="003044DC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3044DC" w:rsidRDefault="003044DC" w:rsidP="003044DC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3044DC" w:rsidRDefault="003044DC" w:rsidP="003044DC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BD0624" w:rsidRPr="003044DC" w:rsidRDefault="003044DC" w:rsidP="003044DC">
      <w:pPr>
        <w:jc w:val="right"/>
        <w:rPr>
          <w:rFonts w:ascii="Times New Roman" w:hAnsi="Times New Roman" w:cs="Times New Roman"/>
          <w:sz w:val="28"/>
          <w:szCs w:val="20"/>
        </w:rPr>
      </w:pPr>
      <w:r w:rsidRPr="003044DC">
        <w:rPr>
          <w:rFonts w:ascii="Times New Roman" w:hAnsi="Times New Roman" w:cs="Times New Roman"/>
          <w:sz w:val="28"/>
          <w:szCs w:val="20"/>
        </w:rPr>
        <w:t>5-6 класс, 1 раз в неделю, 34ч</w:t>
      </w:r>
    </w:p>
    <w:p w:rsidR="00BD0624" w:rsidRPr="008122C3" w:rsidRDefault="003044DC" w:rsidP="00304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 </w:t>
      </w:r>
      <w:r w:rsidR="00BD0624"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BD0624"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r w:rsid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Сапунова Т. И.</w:t>
      </w:r>
    </w:p>
    <w:p w:rsidR="00F8475F" w:rsidRPr="00F8475F" w:rsidRDefault="00F8475F" w:rsidP="003044D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4DC" w:rsidRDefault="003044DC" w:rsidP="00304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044DC" w:rsidRDefault="003044DC" w:rsidP="00304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044DC" w:rsidRDefault="003044DC" w:rsidP="00304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8475F" w:rsidRPr="003044DC" w:rsidRDefault="003044DC" w:rsidP="00304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044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2022-2023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</w:t>
      </w:r>
    </w:p>
    <w:p w:rsidR="00BD0624" w:rsidRPr="00BD0624" w:rsidRDefault="00BD0624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</w:t>
      </w:r>
      <w:proofErr w:type="gram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внеурочной</w:t>
      </w:r>
      <w:proofErr w:type="gram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 «Спортивная моза</w:t>
      </w:r>
      <w:r w:rsidR="0030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 составлена с учётом Приказа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России от 06.10.2009 №373 «Об утверждении и введении в действие федерального государственного образовательного стандарта начального общего образования», Федерального государственного образовательного стандарта  осн</w:t>
      </w:r>
      <w:r w:rsidR="0081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овного общего образования 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программы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программа направлена на формирование универсальных учебных действий, на укрепление здоровья, обеспечивает организацию содержательного досуга,  удовлетворение потребности детей в активных формах познавательной деятельности и двигательной активности.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Программа внеурочной деятельности  «Спортивная мозаика» является комплексной и  представляет собой соединение отдельных направлений спортивной деятельности, объединенных общей целью и задачами.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разработана для обеспечения развития дополнительного физкультурного образования,  в условиях образовательного учреждения с учетом наличия в классе  учащихся с разным уровнем физической  подготовленности.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 программы</w:t>
      </w:r>
      <w:proofErr w:type="gram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развития способностей детей с учетом их индивидуальных физических и  психологических способностей  в</w:t>
      </w: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ФГОС ООО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гармонически развитой, активной личности, сочетающей в себе физическое совершенство, духовное богатство и моральную чистоту.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D0624" w:rsidRPr="00BD0624" w:rsidRDefault="00BD0624" w:rsidP="00BD062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создать детям условия для полноценной реализации их двигательных</w:t>
      </w:r>
    </w:p>
    <w:p w:rsidR="00BD0624" w:rsidRPr="00BD0624" w:rsidRDefault="00BD0624" w:rsidP="00BD062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потребностей;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формировать у детей представления о ценности здоровья и необходимости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бережного отношения к нему, способствовать осознанному выбору здорового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стиля жизни;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развивать основные физические качества школьников (силу, быстроту,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ловкость, выносливость, равновесие и координацию движения), что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обеспечивает их высокую физическую и умственную работоспособность;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навыки; · стабилизировать эмоции, обогатить детей новыми ощущениями, представлениями, понятиями; · развивать самостоятельность и творческую инициативность  школьников, способствовать успешной социальной адаптации, умению организовать свой игровой досуг;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воспитывать волевые качества, дисциплину, самоорганизацию,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коллективизм, честность, скромность;</w:t>
      </w:r>
    </w:p>
    <w:p w:rsidR="00BD0624" w:rsidRPr="00BD0624" w:rsidRDefault="00BD0624" w:rsidP="00BD0624">
      <w:pPr>
        <w:spacing w:after="0" w:line="240" w:lineRule="auto"/>
        <w:ind w:left="-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формировать систему нравственных общечеловеческих ценностей;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творческую деятельность одаренных детей, развивать творческое и логическое мышление учащихся;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чтобы расширить зону ближайшего развития ребёнка  и последовательно перевести её в непосредственный актив, то есть в зону актуального развития.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Количество часов программы внеурочной деятельности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место в учебном плане.</w:t>
      </w:r>
    </w:p>
    <w:p w:rsidR="00BD0624" w:rsidRDefault="00BD0624" w:rsidP="00BD06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составлена в соответствии с возрастными особенностями обучающихся и рассчитана на </w:t>
      </w:r>
      <w:proofErr w:type="gram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1</w:t>
      </w:r>
      <w:proofErr w:type="gram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всего 34 занятия по 40 минут. Программа  построена на основании современных научных представлений о физиологическом, психологическом развитии ребенка этого возраста, с учетом особенностей соматического, психологического и социального  здоровья.</w:t>
      </w:r>
    </w:p>
    <w:p w:rsidR="00C06903" w:rsidRDefault="00C06903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5F" w:rsidRDefault="00F8475F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5F" w:rsidRDefault="00F8475F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5F" w:rsidRDefault="00F8475F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385" w:rsidRDefault="00C43385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624" w:rsidRPr="00BD0624" w:rsidRDefault="00BD0624" w:rsidP="00C4338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2. Тематический план программы</w:t>
      </w:r>
    </w:p>
    <w:tbl>
      <w:tblPr>
        <w:tblW w:w="1033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050"/>
        <w:gridCol w:w="828"/>
        <w:gridCol w:w="1015"/>
        <w:gridCol w:w="1085"/>
        <w:gridCol w:w="3826"/>
      </w:tblGrid>
      <w:tr w:rsidR="003044DC" w:rsidRPr="00BD0624" w:rsidTr="003044DC">
        <w:trPr>
          <w:trHeight w:val="360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6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044DC" w:rsidRPr="00BD0624" w:rsidRDefault="003044DC" w:rsidP="006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блоков, тем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DC" w:rsidRPr="00BD0624" w:rsidTr="003044DC">
        <w:trPr>
          <w:trHeight w:val="30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DC" w:rsidRPr="00BD0624" w:rsidTr="003044DC">
        <w:trPr>
          <w:trHeight w:val="46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знаний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44DC" w:rsidRPr="00BD0624" w:rsidRDefault="003044DC" w:rsidP="003044DC">
            <w:pPr>
              <w:spacing w:after="0" w:line="240" w:lineRule="auto"/>
              <w:ind w:right="5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занятий.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3044DC" w:rsidRPr="00BD0624" w:rsidTr="003044DC">
        <w:trPr>
          <w:trHeight w:val="25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- в процессе занятий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раздел включает в себя комплексы упражнений общеразвивающей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  различной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координационной сложности, с предметами и без предметов.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способность к самооценке на основе критериев успешности учебной и физкультурной деятельности посредством 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уровня развития физических качеств;</w:t>
            </w:r>
          </w:p>
        </w:tc>
      </w:tr>
      <w:tr w:rsidR="003044DC" w:rsidRPr="00BD0624" w:rsidTr="003044DC">
        <w:trPr>
          <w:trHeight w:val="494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1.Дыхательная гимнастика.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2.Упражнения для формирования правильной осанки.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3.Упражнения для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 мышечного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корсета.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4.Упражнения для профилактики плоскостопия.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5.Суставная гимнастика.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6.Гимнастика для глаз.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7.Упражнения для релаксации.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8.Упражнения для снятия психического напряжения.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1.Игры с элементами строя.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с бегом.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3.Игры с прыжками.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4.Игры с метанием, передачей и ловлей мяча.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5.Игры с лазанием и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6.Игры для развития внимания.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7.Игры на занятиях в зимний период.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8.Народные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9.Эстафеты с предметами, без предметов.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игры. Футбол.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1.История развития футбола в России.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2.Правила игры в футбол.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3.Правила игры в «мини - футбол».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(Площадка для игры в футбол, ее устройство,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разметка.Подготовка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занятий и соревнований по футболу).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5.Общая и специальная физическая подготовка.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6.Практические занятия.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7.Техника игры в футбол.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разнообразии подготовительных 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1.История возникновения бадминтона.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3.Общая и специальная физическая подготовка бадминтониста.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(Площадка для игры в бадминтон, ее устройство,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разметка.Подготовка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занятий и соревнований по бадминтону).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4.Техника игры в бадминтон.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Техника игры в пионербол.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DC" w:rsidRPr="00BD0624" w:rsidTr="003044DC">
        <w:trPr>
          <w:trHeight w:val="360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DC" w:rsidRPr="00BD0624" w:rsidTr="003044DC">
        <w:trPr>
          <w:trHeight w:val="1880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DC" w:rsidRPr="00BD0624" w:rsidTr="003044DC">
        <w:trPr>
          <w:trHeight w:val="54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блоков, тем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3044DC" w:rsidRPr="00BD0624" w:rsidTr="003044DC">
        <w:trPr>
          <w:trHeight w:val="3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 класс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DC" w:rsidRPr="00BD0624" w:rsidTr="003044DC">
        <w:trPr>
          <w:trHeight w:val="434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- в процессе занятий.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3044DC" w:rsidRPr="00BD0624" w:rsidTr="003044DC">
        <w:trPr>
          <w:trHeight w:val="536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– в процессе занятий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раздел включает в себя комплексы упражнений общеразвивающей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  различной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координационной сложности, с предметами и без предметов.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обмениваться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знаниями между одноклассниками для принятия эффективных совместных решений;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постановку учебной задачи;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1.Дыхательная гимнастика.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2.Упражнения для формирования правильной осанки.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3.Упражнения для укрепления  мышечного корсета.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4.Упражнения для профилактики плоскостопия.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5.Суставная гимнастика.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6.Гимнастика для глаз.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7.Упражнения для релаксации.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8.Упражнения для снятия психического напряжения.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1.Игры с элементами строя.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с бегом.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3.Игры с прыжками.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4.Игры с метанием, передачей и ловлей мяча.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5.Игры с лазанием и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6.Игры для развития внимания.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7.Игры на занятиях в зимний период.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8.Народные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9.Эстафеты с предметами, без предметов.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1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1.История развития футбола в России.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2.Правила игры в футбол.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3.Правила игры в «мини - футбол».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(Площадка для игры в футбол, ее устройство,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разметка.Подготовка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занятий и соревнований по футболу).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5.Общая и специальная физическая подготовка.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6.Практические занятия.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7.Техника игры в футбол.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1.История возникновения бадминтона.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3.Общая и специальная физическая подготовка бадминтониста.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(Площадка для игры в бадминтон, ее устройство,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разметка.Подготовка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занятий и соревнований по бадминтону).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4.Техника игры в бадминтон.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навыки осознанного 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выбора наиболее эффективного способа решения поставленной задачи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Пионербол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1.Места занятий и оборудование.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игры.</w:t>
            </w:r>
          </w:p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Техника игры в пионербол.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общие способы работы; </w:t>
            </w: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контроль за техникой выполнения упражнений физкультурно-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ровительной</w:t>
            </w:r>
            <w:proofErr w:type="spellEnd"/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разнообразии подготовительных упражнений для разных видов физкультурно-оздоровительной деятельности;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3044DC" w:rsidRPr="00BD0624" w:rsidRDefault="003044DC" w:rsidP="00BD062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осознанного выбора наиболее эффективного способа решения поставленной задачи.</w:t>
            </w:r>
          </w:p>
        </w:tc>
      </w:tr>
      <w:tr w:rsidR="003044DC" w:rsidRPr="00BD0624" w:rsidTr="003044DC">
        <w:trPr>
          <w:trHeight w:val="3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DC" w:rsidRPr="00BD0624" w:rsidRDefault="003044DC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624" w:rsidRPr="00BD0624" w:rsidRDefault="00BD0624" w:rsidP="00BD0624">
      <w:pPr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BD0624" w:rsidRPr="00BD0624" w:rsidRDefault="00BD0624" w:rsidP="00BD0624">
      <w:pPr>
        <w:spacing w:after="0" w:line="240" w:lineRule="auto"/>
        <w:ind w:left="29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3.Содержание программы</w:t>
      </w:r>
    </w:p>
    <w:p w:rsidR="00BD0624" w:rsidRPr="00BD0624" w:rsidRDefault="00BD0624" w:rsidP="00BD06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внеурочной деятельности по спортивно-оздоровительному направлению «Спортивная мозаика» состоит из 5 разделов:</w:t>
      </w:r>
    </w:p>
    <w:p w:rsidR="00BD0624" w:rsidRPr="00BD0624" w:rsidRDefault="00BD0624" w:rsidP="00BD0624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знаний</w:t>
      </w:r>
    </w:p>
    <w:p w:rsidR="00BD0624" w:rsidRPr="00BD0624" w:rsidRDefault="00BD0624" w:rsidP="00BD0624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</w:t>
      </w:r>
    </w:p>
    <w:p w:rsidR="00BD0624" w:rsidRPr="00BD0624" w:rsidRDefault="00BD0624" w:rsidP="00BD0624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</w:p>
    <w:p w:rsidR="00BD0624" w:rsidRPr="00BD0624" w:rsidRDefault="00BD0624" w:rsidP="00BD0624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(игра как важное средство самовыражения)</w:t>
      </w:r>
    </w:p>
    <w:p w:rsidR="00BD0624" w:rsidRPr="00BD0624" w:rsidRDefault="00BD0624" w:rsidP="00BD0624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игры: (Мини-футбол, бадминтон,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пиионербол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(данные разделы имеют прикладное значение,  их выбор определен интересом учащихся).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строится  в направлении личностно – ориентированного взаимодействия, побуждая детей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заданиями, необходимыми для развития  ребенка.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«Спортивная мозаика» проводятся в соответствии с программой физического развития учащихся средней школы и по утвержденному администрацией школы расписанию. Это позволяет  осуществлять постоянное наблюдение за развитием учащихся не только в урочное, но и во внеурочное время, а также проводить мониторинг результатов и оказывать помощь учащимся на основе результатов тестирования.</w:t>
      </w:r>
    </w:p>
    <w:p w:rsidR="00BD0624" w:rsidRPr="00BD0624" w:rsidRDefault="00BD0624" w:rsidP="00BD062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знаний.</w:t>
      </w:r>
    </w:p>
    <w:p w:rsidR="00BD0624" w:rsidRPr="00BD0624" w:rsidRDefault="00BD0624" w:rsidP="00BD06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знаний и представлений заключается в сообщении некоторых теоретических сведений во время проведения занятия:</w:t>
      </w:r>
    </w:p>
    <w:p w:rsidR="00BD0624" w:rsidRPr="00BD0624" w:rsidRDefault="00BD0624" w:rsidP="00BD0624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или упражнения для здоровья.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подвижных игр. Народные подвижные игры.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организации  подвижных игр в самостоятельных занятиях.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спортивных игр: футбол.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игры бадминтон.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правилами личной гигиены. Сведения о значении ведения здорового образа жизни, о влиянии физических упражнений, подвижных игр на состояние здоровья.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знания и навыки.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режим дня школьника. Значение правильного режима дня юного спортсмена.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</w:t>
      </w:r>
    </w:p>
    <w:p w:rsidR="00BD0624" w:rsidRPr="00BD0624" w:rsidRDefault="00BD0624" w:rsidP="00BD0624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0624" w:rsidRPr="00BD0624" w:rsidRDefault="00BD0624" w:rsidP="00BD062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BD0624" w:rsidRPr="00BD0624" w:rsidRDefault="00BD0624" w:rsidP="00BD06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включает в себя комплексы упражнений общеразвивающей направленности  различной координационной сложности, с предметами и без предметов.</w:t>
      </w:r>
    </w:p>
    <w:p w:rsidR="00BD0624" w:rsidRPr="00BD0624" w:rsidRDefault="00BD0624" w:rsidP="00BD062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техники</w:t>
      </w:r>
    </w:p>
    <w:p w:rsidR="00BD0624" w:rsidRPr="00BD0624" w:rsidRDefault="00BD0624" w:rsidP="00BD06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техники» включает в себя:</w:t>
      </w:r>
    </w:p>
    <w:p w:rsidR="00BD0624" w:rsidRPr="00BD0624" w:rsidRDefault="00BD0624" w:rsidP="00BD0624">
      <w:pPr>
        <w:numPr>
          <w:ilvl w:val="0"/>
          <w:numId w:val="8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укрепления  мышечного корсета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профилактики плоскостопия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Суставная гимнастика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релаксации</w:t>
      </w:r>
    </w:p>
    <w:p w:rsidR="00BD0624" w:rsidRPr="00BD0624" w:rsidRDefault="00BD0624" w:rsidP="00BD0624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снятия психического напряжения</w:t>
      </w:r>
    </w:p>
    <w:p w:rsidR="00BD0624" w:rsidRPr="00BD0624" w:rsidRDefault="00BD0624" w:rsidP="00BD062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</w:p>
    <w:p w:rsidR="00BD0624" w:rsidRPr="00BD0624" w:rsidRDefault="00BD0624" w:rsidP="00BD062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«Подвижные игры» включает в себя: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элементами строя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бегом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прыжками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метанием, передачей и ловлей мяча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лазанием и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внимания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занятиях в зимний период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</w:t>
      </w:r>
    </w:p>
    <w:p w:rsidR="00BD0624" w:rsidRPr="00BD0624" w:rsidRDefault="00BD0624" w:rsidP="00BD0624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предметами, без предметов.</w:t>
      </w:r>
    </w:p>
    <w:p w:rsidR="00BD0624" w:rsidRPr="00BD0624" w:rsidRDefault="00BD0624" w:rsidP="00BD0624">
      <w:pPr>
        <w:numPr>
          <w:ilvl w:val="0"/>
          <w:numId w:val="12"/>
        </w:numPr>
        <w:spacing w:before="100" w:beforeAutospacing="1" w:after="100" w:afterAutospacing="1" w:line="240" w:lineRule="auto"/>
        <w:ind w:left="14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игры.</w:t>
      </w:r>
    </w:p>
    <w:p w:rsidR="00BD0624" w:rsidRPr="00BD0624" w:rsidRDefault="00BD0624" w:rsidP="00BD0624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Футбол.</w:t>
      </w:r>
    </w:p>
    <w:p w:rsidR="00BD0624" w:rsidRPr="00BD0624" w:rsidRDefault="00BD0624" w:rsidP="00BD0624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футбола в России.</w:t>
      </w:r>
    </w:p>
    <w:p w:rsidR="00BD0624" w:rsidRPr="00BD0624" w:rsidRDefault="00BD0624" w:rsidP="00BD0624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футбол.</w:t>
      </w:r>
    </w:p>
    <w:p w:rsidR="00BD0624" w:rsidRPr="00BD0624" w:rsidRDefault="00BD0624" w:rsidP="00BD0624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 изучение правил игры в «мини - футбол».</w:t>
      </w:r>
    </w:p>
    <w:p w:rsidR="00BD0624" w:rsidRPr="00BD0624" w:rsidRDefault="00BD0624" w:rsidP="00BD0624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занятий и оборудование.</w:t>
      </w:r>
    </w:p>
    <w:p w:rsidR="00BD0624" w:rsidRPr="00BD0624" w:rsidRDefault="00BD0624" w:rsidP="00BD06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(Площадка для игры в футбол, ее устройство, разметка. Подготовка площадки для занятий и соревнований по футболу).</w:t>
      </w:r>
    </w:p>
    <w:p w:rsidR="00BD0624" w:rsidRPr="00BD0624" w:rsidRDefault="00BD0624" w:rsidP="00BD0624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специальная физическая подготовка.</w:t>
      </w:r>
    </w:p>
    <w:p w:rsidR="00BD0624" w:rsidRPr="00BD0624" w:rsidRDefault="00BD0624" w:rsidP="00BD0624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BD0624" w:rsidRPr="00BD0624" w:rsidRDefault="00BD0624" w:rsidP="00BD0624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игры в футбол.</w:t>
      </w:r>
    </w:p>
    <w:p w:rsidR="00BD0624" w:rsidRPr="00BD0624" w:rsidRDefault="00BD0624" w:rsidP="00BD062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Бадминтон</w:t>
      </w:r>
    </w:p>
    <w:p w:rsidR="00BD0624" w:rsidRPr="00BD0624" w:rsidRDefault="00BD0624" w:rsidP="00BD0624">
      <w:pPr>
        <w:numPr>
          <w:ilvl w:val="0"/>
          <w:numId w:val="15"/>
        </w:numPr>
        <w:spacing w:before="30" w:after="3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бадминтона.</w:t>
      </w:r>
    </w:p>
    <w:p w:rsidR="00BD0624" w:rsidRPr="00BD0624" w:rsidRDefault="00BD0624" w:rsidP="00BD0624">
      <w:pPr>
        <w:numPr>
          <w:ilvl w:val="0"/>
          <w:numId w:val="15"/>
        </w:numPr>
        <w:spacing w:before="30" w:after="3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занятий и оборудование.</w:t>
      </w:r>
    </w:p>
    <w:p w:rsidR="00BD0624" w:rsidRPr="00BD0624" w:rsidRDefault="00BD0624" w:rsidP="00BD0624">
      <w:pPr>
        <w:numPr>
          <w:ilvl w:val="0"/>
          <w:numId w:val="15"/>
        </w:numPr>
        <w:spacing w:before="30" w:after="3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специальная физическая подготовка бадминтониста.</w:t>
      </w:r>
    </w:p>
    <w:p w:rsidR="00BD0624" w:rsidRPr="00BD0624" w:rsidRDefault="00BD0624" w:rsidP="00BD0624">
      <w:pPr>
        <w:numPr>
          <w:ilvl w:val="0"/>
          <w:numId w:val="15"/>
        </w:numPr>
        <w:spacing w:before="30" w:after="3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(Площадка для игры в бадминтон, ее устройство, разметка. Подготовка площадки для занятий и соревнований по бадминтону).</w:t>
      </w:r>
    </w:p>
    <w:p w:rsidR="00BD0624" w:rsidRPr="00BD0624" w:rsidRDefault="00BD0624" w:rsidP="00BD0624">
      <w:pPr>
        <w:numPr>
          <w:ilvl w:val="0"/>
          <w:numId w:val="15"/>
        </w:numPr>
        <w:spacing w:before="30" w:after="3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игры.</w:t>
      </w:r>
    </w:p>
    <w:p w:rsidR="00BD0624" w:rsidRPr="00BD0624" w:rsidRDefault="00BD0624" w:rsidP="00BD0624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Пионербол</w:t>
      </w:r>
    </w:p>
    <w:p w:rsidR="00BD0624" w:rsidRPr="00BD0624" w:rsidRDefault="00BD0624" w:rsidP="00BD062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Места занятий и оборудование.</w:t>
      </w:r>
    </w:p>
    <w:p w:rsidR="00BD0624" w:rsidRPr="00BD0624" w:rsidRDefault="00BD0624" w:rsidP="00BD062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Правила игры</w:t>
      </w:r>
    </w:p>
    <w:p w:rsidR="00BD0624" w:rsidRPr="00BD0624" w:rsidRDefault="00BD0624" w:rsidP="00BD062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Техника и тактика  игры в пионербол.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4.Предполагаемая результаты реализации программы:  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D0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   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 деятельностный метод обучения, включающий детей в самостоятельный поиск, помогающий обеспечить высокий уровень подготовки по предмету физическая культура, сформировать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общекультурные умения и способности, необходимые для успешного обучения в школе, а также в жизни. Программа предполагает возможность индивидуального пути саморазвития ученика в собственном темпе за счёт выбора упражнений и заданий, соответствующих уровню подготовки и познавательной мотивации детей.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стимуляция процессов роста и развития, что благоприятно сказывается на созревании детского организма, на его биологической 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надежности;                  - наличие положительных эмоций, что способствует охране и укреплению психического здоровья;</w:t>
      </w:r>
    </w:p>
    <w:p w:rsidR="00BD0624" w:rsidRPr="00BD0624" w:rsidRDefault="00BD0624" w:rsidP="00BD062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влияние на своевременное формирование двигательных умений и навыков и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развития основных физических </w:t>
      </w:r>
      <w:proofErr w:type="gram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 школьников</w:t>
      </w:r>
      <w:proofErr w:type="gram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основ коллективной игры (взаимодействие двух и более игроков);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внутригрупповых и межгрупповых соревнованиях.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результаты программы внеурочной деятельности: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 обучающимися</w:t>
      </w:r>
      <w:proofErr w:type="gram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здоровья;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BD0624" w:rsidRPr="00BD0624" w:rsidRDefault="00BD0624" w:rsidP="00BD0624">
      <w:pPr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BD0624" w:rsidRPr="00BD0624" w:rsidRDefault="00BD0624" w:rsidP="00BD0624">
      <w:pPr>
        <w:numPr>
          <w:ilvl w:val="0"/>
          <w:numId w:val="16"/>
        </w:numPr>
        <w:spacing w:before="100" w:beforeAutospacing="1" w:after="100" w:afterAutospacing="1" w:line="240" w:lineRule="auto"/>
        <w:ind w:left="31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контроля</w:t>
      </w:r>
    </w:p>
    <w:p w:rsidR="00BD0624" w:rsidRPr="00BD0624" w:rsidRDefault="00BD0624" w:rsidP="00BD06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рациональным способом будет подведение итогов  каждого изучаемого раздела в игровой форме при организации коллективного творческого дела. Диагностика результатов работы по данной программе связана с демонстрацией достижений обучающихся на соревнованиях (как школьного, так и районного уровня), спортивных праздниках и днях здоровья (занимающиеся в кружке учащиеся принимают активное участие в подготовке и проведении всех спортивно – физкультурных мероприятий).</w:t>
      </w:r>
    </w:p>
    <w:p w:rsidR="00BD0624" w:rsidRPr="00BD0624" w:rsidRDefault="00BD0624" w:rsidP="00BD06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BD0624" w:rsidRPr="00BD0624" w:rsidRDefault="00BD0624" w:rsidP="00BD0624">
      <w:pPr>
        <w:numPr>
          <w:ilvl w:val="0"/>
          <w:numId w:val="17"/>
        </w:numPr>
        <w:spacing w:before="100" w:beforeAutospacing="1" w:after="100" w:afterAutospacing="1" w:line="240" w:lineRule="auto"/>
        <w:ind w:left="31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Возрастные особенности  детей 5-6 класса требуют, чтобы занятия велись в увлекательной форме, были эмоциональны, методически разнообразно построены, насыщены примерами и конкретными фактами. Игра как феномен культуры обучает, развивает, воспитывает, социализирует, развлекает, является уникальным средством формирования духовных потребностей и раскрытия творческого потенциала личности ученика. Играть для детей - это, прежде всего, двигаться, действовать. Во время подвижных игр у детей, совершенствуются движения, развиваются такие качества, как инициатива и самостоятельность, уверенность и настойчивость.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Игры способствуют развитию универсальных учебных действий,  являясь эффективным средством формирования личности школьника, его морально-волевых качеств, в игре реализуется потребность воздействия на мир. Играя, дети усваивают жизненно необходимые двигательные привычки и умения, у них вырабатывается смелость и воля, сообразительность. Большинство подвижных игр требует от участников быстроты.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изменяющая обстановка в игре, быстрый переход участников от одних движений к другим способствуют развитию коммуникативных универсальных действий. Соревновательный характер коллективных подвижных игр также работает на формирование коммуникативных универсальных действий, проявление решительности, мужества и упорства для достижения цели в игре – на формирование личностных универсальных действии.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7.Материально – техническое обеспечение.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7104"/>
        <w:gridCol w:w="4077"/>
      </w:tblGrid>
      <w:tr w:rsidR="00BD0624" w:rsidRPr="00BD0624" w:rsidTr="00BD062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D0624" w:rsidRPr="00BD0624" w:rsidTr="00BD062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0624" w:rsidRPr="00BD0624" w:rsidTr="00BD0624">
        <w:trPr>
          <w:trHeight w:val="3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Воланы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0624" w:rsidRPr="00BD0624" w:rsidTr="00BD0624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Футбольные мячи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624" w:rsidRPr="00BD0624" w:rsidTr="00BD0624">
        <w:trPr>
          <w:trHeight w:val="4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Баскетбольные мячи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0624" w:rsidRPr="00BD0624" w:rsidTr="00BD062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с разметкой для бадминтона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624" w:rsidRPr="00BD0624" w:rsidTr="00BD0624">
        <w:trPr>
          <w:trHeight w:val="3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игры в бадминтон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624" w:rsidRPr="00BD0624" w:rsidTr="00BD0624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624" w:rsidRPr="00BD0624" w:rsidTr="00BD0624">
        <w:trPr>
          <w:trHeight w:val="3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обеспечение: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Антропова М.В., Кузнецова, Л.М.  Режим дня школьника. М.: изд. Центр «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-граф». 2002.- 205 с.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Бабкина Н.В. О психологической службе в условиях учебно-воспитательного комплекса // Начальная школа – 2001 – № 12 – С. 3–6.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Двигательные игры, тренинги и уроки здоровья: 1-5 классы. – М.: ВАКО, 2007 г. - / Мастерская учителя.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М. Ф. Русские народные подвижные игры. – М.: Просвещение, 2007г.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Невдахина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 Дополнительное образование: сборник авторских программ / ред.-сост. З.И.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Невдахина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3.- М.: Народное образование; Ставрополь: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Ставропольсервисшкола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– 134 с.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Как сохранить и укрепить здоровье детей: психологические установки и упражнения [Текст] / Н.Ю.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Кузнецова. – М.: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112 с.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И.С. Личностно-ориентированное обучение. – М.:  1991. – 120 с.</w:t>
      </w:r>
    </w:p>
    <w:p w:rsidR="00BD0624" w:rsidRPr="00BD0624" w:rsidRDefault="00BD0624" w:rsidP="00BD0624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Развивающие игры на уроках физической культуры. Ю.Г 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Коджаспиров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Дрофа. Москва 2003 г.</w:t>
      </w:r>
    </w:p>
    <w:p w:rsidR="00BD0624" w:rsidRPr="00BD0624" w:rsidRDefault="00BD0624" w:rsidP="00B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/                        /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«30 »  августа  2016  года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КАЛЕНДАРНО-ТЕМАТИЧЕСКОЕ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ПЛАНИРОВАНИЕ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«СПОРТИВНАЯ МОЗАЙКА»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года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</w:t>
      </w:r>
    </w:p>
    <w:p w:rsidR="00BD0624" w:rsidRPr="00BD0624" w:rsidRDefault="00BD0624" w:rsidP="00BD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11-12 лет   (5-6 класс)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______________________________________________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 всего    34  часа, в неделю   1 час  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   </w:t>
      </w:r>
      <w:proofErr w:type="spellStart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Верченко</w:t>
      </w:r>
      <w:proofErr w:type="spellEnd"/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Анатольевна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составлено на основе</w:t>
      </w: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основной образовательной программы МБОУ СОШ №  49, положения о рабочей программе по внеурочной деятельности в условиях введения ФГОС в МБОУ СОШ № 49</w:t>
      </w:r>
    </w:p>
    <w:p w:rsid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6D203D" w:rsidRDefault="006D203D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03D" w:rsidRDefault="006D203D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03D" w:rsidRDefault="006D203D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03D" w:rsidRDefault="006D203D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03D" w:rsidRPr="00BD0624" w:rsidRDefault="006D203D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BD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D0624" w:rsidRPr="00BD0624" w:rsidRDefault="00BD0624" w:rsidP="00BD0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(первый год обучения)</w:t>
      </w:r>
    </w:p>
    <w:tbl>
      <w:tblPr>
        <w:tblW w:w="109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891"/>
        <w:gridCol w:w="1331"/>
        <w:gridCol w:w="1497"/>
        <w:gridCol w:w="1120"/>
        <w:gridCol w:w="357"/>
        <w:gridCol w:w="68"/>
      </w:tblGrid>
      <w:tr w:rsidR="00BD0624" w:rsidRPr="00BD0624" w:rsidTr="003044DC">
        <w:trPr>
          <w:gridAfter w:val="1"/>
          <w:wAfter w:w="68" w:type="dxa"/>
          <w:trHeight w:val="36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 темы занятий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0624" w:rsidRPr="00BD0624" w:rsidTr="003044DC">
        <w:trPr>
          <w:gridAfter w:val="1"/>
          <w:wAfter w:w="68" w:type="dxa"/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6D203D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6D203D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D0624" w:rsidRPr="00BD0624" w:rsidTr="003044DC">
        <w:trPr>
          <w:gridAfter w:val="1"/>
          <w:wAfter w:w="68" w:type="dxa"/>
          <w:trHeight w:val="3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- в процессе занятий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  <w:trHeight w:val="7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– в процессе занятий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  <w:trHeight w:val="106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Вводное занятие: инструкция по ТБ и О.Т. ОРУ. Подвижные игры: «Перетягивание через черту».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  <w:trHeight w:val="6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Эстафеты с элементами равновесия. Перетягивание каната.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  <w:trHeight w:val="58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Строевые упражнения. Спец. беговые упражнения.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Подвижные  игры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«Тяни в круг», «Перетягивание в шеренге».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ОРУ. Подвижные игры: «Сильные и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ловкие»  «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Борьба в квадратах».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 .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Специально-беговые упражнения.   Эстафета по кругу.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ОРУ. Равномерный бег. Подвижная игра «Перебежки».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упражнения.  Эстафеты с предметами.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Равномерный бег.  Эстафеты с полосой препятствия.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Спец .беговые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упражнения. Подвижные игры « Кто быстрее». Игра Пионербол.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Равномерный  бег. Эстафета с передачей эстафетной палочки.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203D" w:rsidRPr="00BD0624" w:rsidTr="003044DC">
        <w:trPr>
          <w:gridAfter w:val="1"/>
          <w:wAfter w:w="68" w:type="dxa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3D" w:rsidRPr="00BD0624" w:rsidRDefault="006D203D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3D" w:rsidRPr="00BD0624" w:rsidRDefault="006D203D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Спец. Беговые упражнения. Подвижные игр с мячом. Игра Пионербол.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3D" w:rsidRPr="00BD0624" w:rsidRDefault="006D203D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3D" w:rsidRPr="00BD0624" w:rsidRDefault="006D203D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3D" w:rsidRPr="00BD0624" w:rsidRDefault="006D203D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ОРУ. Равномерный бег.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Линейная эстафета с бегом.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Упражнения для формирования правильной осанки.</w:t>
            </w: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Подвижные игры  «Вышибалы». Игра Пионербол.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Pr="00BD0624" w:rsidRDefault="00D86658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Ююю.ю</w:t>
            </w:r>
            <w:proofErr w:type="spellEnd"/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 с мячами.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  мышечного корсета.</w:t>
            </w:r>
          </w:p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Подвижные игры « Снайперы» «Двойные вышибалы».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100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Строевые упражнения.  Спец. Беговые упражнения. Подвижные игры «Ловкие и меткие». «Метко в цель»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Равномерный бег. Подвижные игры « Обстрел»; « Кто быстрее». Игра Бадминтон.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 с мячами. Подвижная игра «Мяч с четырёх сторон» Эстафеты с мячами. Игра Бадминтон.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Равномерный бег. Подвижные игры  «Вышибалы». Игра Бадминтон.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 с мячами. Подвижные игры</w:t>
            </w:r>
          </w:p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« Снайперы» «Двойные вышибалы». Игра Бадминтон.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80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глаз.</w:t>
            </w:r>
          </w:p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Спец. Беговые упражнения. Бадминтон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Равномерный бег.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профилактики плоскостопия.</w:t>
            </w: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Подвижные игры « Обстрел» « Кто быстрее».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 с мячами. Подвижная игра «Мяч с четырёх сторон» Эстафеты с мячами.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Строевые упражнения. 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Суставная гимнастика.</w:t>
            </w:r>
          </w:p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Подвижные игры  «Прыжки через скакалку».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66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 ОРУ со скакалкой. Подвижные игра</w:t>
            </w:r>
          </w:p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« Кто дальше прыгнет»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Спец. беговые упражнения. Эстафеты с прыжковыми упражнениями.</w:t>
            </w:r>
          </w:p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 Равномерный бег. Подвижная игра «Прыжок за прыжком». Игра Футбол.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ОРУ. Строевые упражнения.   «Кто дальше прыгнет». Игра Футбол.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Знакомство учащихся с народными играми. ОРУ. Спец. беговые упражнения. Народные игры: «Горелки», «Охлопок».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4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Равномерный бег. ОРУ. Народная играя «Охлопок».  Игра Футбол.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4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ОРУ. Спец. беговые упражнения.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Народные игры:</w:t>
            </w:r>
          </w:p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« Горелки с платочком» «Пятнашки ноги от земли».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18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ОРУ. Равномерный бег. « Катись яблочко» «Ручеёк с мячом». Игра «Футбол.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14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ОРУ. Спец. беговые упражнения.</w:t>
            </w: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Народные игры:</w:t>
            </w:r>
          </w:p>
          <w:p w:rsidR="00BD0624" w:rsidRPr="00BD0624" w:rsidRDefault="00BD0624" w:rsidP="00BD062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« Змея» «Круговые пятнашки».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Спец. беговые упражнения. Народные игры: «Пятнашки с домом» « Салки».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rPr>
          <w:trHeight w:val="8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 ОРУ. Спец. беговые упражнения. Народные </w:t>
            </w:r>
            <w:proofErr w:type="gramStart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игры::</w:t>
            </w:r>
            <w:proofErr w:type="gramEnd"/>
            <w:r w:rsidRPr="00BD062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«Городки» «Верёвочка под ногами».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0624" w:rsidRPr="00BD0624" w:rsidTr="003044DC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624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D0624" w:rsidRPr="00BD0624" w:rsidRDefault="00BD0624" w:rsidP="00BD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D0624" w:rsidRDefault="00BD0624"/>
    <w:sectPr w:rsidR="00BD0624" w:rsidSect="003044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7C"/>
    <w:multiLevelType w:val="multilevel"/>
    <w:tmpl w:val="45A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C5024"/>
    <w:multiLevelType w:val="multilevel"/>
    <w:tmpl w:val="8B46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34362"/>
    <w:multiLevelType w:val="multilevel"/>
    <w:tmpl w:val="85E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D3163"/>
    <w:multiLevelType w:val="multilevel"/>
    <w:tmpl w:val="A38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31808"/>
    <w:multiLevelType w:val="multilevel"/>
    <w:tmpl w:val="2A34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55A5D"/>
    <w:multiLevelType w:val="multilevel"/>
    <w:tmpl w:val="C8A86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A6E4F"/>
    <w:multiLevelType w:val="multilevel"/>
    <w:tmpl w:val="270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C4573"/>
    <w:multiLevelType w:val="multilevel"/>
    <w:tmpl w:val="04964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56A54"/>
    <w:multiLevelType w:val="multilevel"/>
    <w:tmpl w:val="DDE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93D03"/>
    <w:multiLevelType w:val="multilevel"/>
    <w:tmpl w:val="D51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D7126"/>
    <w:multiLevelType w:val="multilevel"/>
    <w:tmpl w:val="02A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7287F"/>
    <w:multiLevelType w:val="multilevel"/>
    <w:tmpl w:val="882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B0FF3"/>
    <w:multiLevelType w:val="multilevel"/>
    <w:tmpl w:val="3FC8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451E8"/>
    <w:multiLevelType w:val="multilevel"/>
    <w:tmpl w:val="0CF2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E54C4"/>
    <w:multiLevelType w:val="multilevel"/>
    <w:tmpl w:val="56C4E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75E7C"/>
    <w:multiLevelType w:val="multilevel"/>
    <w:tmpl w:val="1CA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F5F1A"/>
    <w:multiLevelType w:val="multilevel"/>
    <w:tmpl w:val="84D8C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4514D"/>
    <w:multiLevelType w:val="multilevel"/>
    <w:tmpl w:val="7D106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90"/>
    <w:rsid w:val="00283B90"/>
    <w:rsid w:val="003044DC"/>
    <w:rsid w:val="00600E90"/>
    <w:rsid w:val="006D203D"/>
    <w:rsid w:val="007C07C2"/>
    <w:rsid w:val="008122C3"/>
    <w:rsid w:val="00860B08"/>
    <w:rsid w:val="00A53E69"/>
    <w:rsid w:val="00AF1A92"/>
    <w:rsid w:val="00BD0624"/>
    <w:rsid w:val="00C06903"/>
    <w:rsid w:val="00C43385"/>
    <w:rsid w:val="00C52F8E"/>
    <w:rsid w:val="00D86658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5AAA-C3C6-45D9-AB65-E70745F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52F8E"/>
    <w:rPr>
      <w:rFonts w:ascii="Calibri" w:hAnsi="Calibri"/>
    </w:rPr>
  </w:style>
  <w:style w:type="paragraph" w:customStyle="1" w:styleId="1">
    <w:name w:val="Без интервала1"/>
    <w:link w:val="NoSpacingChar"/>
    <w:rsid w:val="00C52F8E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C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Alla</cp:lastModifiedBy>
  <cp:revision>2</cp:revision>
  <cp:lastPrinted>2022-09-21T09:15:00Z</cp:lastPrinted>
  <dcterms:created xsi:type="dcterms:W3CDTF">2022-10-23T20:15:00Z</dcterms:created>
  <dcterms:modified xsi:type="dcterms:W3CDTF">2022-10-23T20:15:00Z</dcterms:modified>
</cp:coreProperties>
</file>