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17C8" w14:textId="6B7A064C" w:rsidR="00F12C76" w:rsidRPr="001B0853" w:rsidRDefault="001B0853" w:rsidP="001B0853">
      <w:pPr>
        <w:spacing w:after="0"/>
        <w:jc w:val="both"/>
        <w:rPr>
          <w:sz w:val="32"/>
          <w:szCs w:val="32"/>
        </w:rPr>
      </w:pPr>
      <w:bookmarkStart w:id="0" w:name="_GoBack"/>
      <w:bookmarkEnd w:id="0"/>
      <w:r w:rsidRPr="001B0853">
        <w:rPr>
          <w:noProof/>
          <w:sz w:val="32"/>
          <w:szCs w:val="32"/>
        </w:rPr>
        <w:drawing>
          <wp:inline distT="0" distB="0" distL="0" distR="0" wp14:anchorId="0413B27D" wp14:editId="2B0EEB34">
            <wp:extent cx="6134100" cy="3733800"/>
            <wp:effectExtent l="0" t="0" r="0" b="0"/>
            <wp:docPr id="1774393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0BEDF" w14:textId="77777777" w:rsidR="001B0853" w:rsidRDefault="001B0853" w:rsidP="001B0853">
      <w:pPr>
        <w:spacing w:after="0"/>
        <w:jc w:val="both"/>
      </w:pPr>
    </w:p>
    <w:p w14:paraId="0CC4E776" w14:textId="77777777" w:rsidR="001B0853" w:rsidRDefault="001B0853" w:rsidP="001B0853">
      <w:pPr>
        <w:spacing w:after="0"/>
        <w:jc w:val="both"/>
      </w:pPr>
    </w:p>
    <w:p w14:paraId="2F3C2B22" w14:textId="77777777" w:rsidR="001B0853" w:rsidRDefault="001B0853" w:rsidP="001B0853">
      <w:pPr>
        <w:spacing w:after="0"/>
        <w:jc w:val="both"/>
      </w:pPr>
    </w:p>
    <w:p w14:paraId="2CB38DD3" w14:textId="77777777" w:rsidR="001B0853" w:rsidRDefault="001B0853" w:rsidP="001B0853">
      <w:pPr>
        <w:spacing w:after="0"/>
        <w:jc w:val="both"/>
      </w:pPr>
    </w:p>
    <w:p w14:paraId="6EF642C5" w14:textId="77777777" w:rsidR="001B0853" w:rsidRDefault="001B0853" w:rsidP="001B0853">
      <w:pPr>
        <w:spacing w:after="0"/>
        <w:jc w:val="both"/>
      </w:pPr>
    </w:p>
    <w:p w14:paraId="74FB7F7C" w14:textId="77777777" w:rsidR="001B0853" w:rsidRDefault="001B0853" w:rsidP="001B0853">
      <w:pPr>
        <w:spacing w:after="0"/>
        <w:jc w:val="both"/>
      </w:pPr>
    </w:p>
    <w:p w14:paraId="690EBD04" w14:textId="77777777" w:rsidR="001E3660" w:rsidRPr="00426EA9" w:rsidRDefault="001E3660" w:rsidP="001E3660">
      <w:pPr>
        <w:spacing w:after="0"/>
        <w:jc w:val="center"/>
        <w:rPr>
          <w:b/>
          <w:sz w:val="32"/>
          <w:szCs w:val="32"/>
        </w:rPr>
      </w:pPr>
      <w:r w:rsidRPr="00426EA9">
        <w:rPr>
          <w:b/>
          <w:sz w:val="32"/>
          <w:szCs w:val="32"/>
        </w:rPr>
        <w:t>РАБОЧАЯ ПРОГРАММА УЧЕБНОГО ПРЕДМЕТА</w:t>
      </w:r>
    </w:p>
    <w:p w14:paraId="75763936" w14:textId="77777777" w:rsidR="001E3660" w:rsidRPr="00426EA9" w:rsidRDefault="001E3660" w:rsidP="001E3660">
      <w:pPr>
        <w:spacing w:after="0"/>
        <w:jc w:val="center"/>
        <w:rPr>
          <w:b/>
          <w:sz w:val="32"/>
          <w:szCs w:val="32"/>
        </w:rPr>
      </w:pPr>
    </w:p>
    <w:p w14:paraId="537DC8FF" w14:textId="77777777" w:rsidR="001E3660" w:rsidRPr="00426EA9" w:rsidRDefault="001E3660" w:rsidP="001E3660">
      <w:pPr>
        <w:spacing w:after="0"/>
        <w:jc w:val="center"/>
        <w:rPr>
          <w:b/>
          <w:sz w:val="32"/>
          <w:szCs w:val="32"/>
        </w:rPr>
      </w:pPr>
      <w:r w:rsidRPr="00426EA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Логика</w:t>
      </w:r>
      <w:r w:rsidRPr="00426EA9">
        <w:rPr>
          <w:b/>
          <w:sz w:val="32"/>
          <w:szCs w:val="32"/>
        </w:rPr>
        <w:t>»</w:t>
      </w:r>
    </w:p>
    <w:p w14:paraId="1B94CC8F" w14:textId="77777777" w:rsidR="001E3660" w:rsidRPr="00426EA9" w:rsidRDefault="001E3660" w:rsidP="001E3660">
      <w:pPr>
        <w:spacing w:after="0"/>
        <w:jc w:val="center"/>
        <w:rPr>
          <w:b/>
          <w:sz w:val="32"/>
          <w:szCs w:val="32"/>
        </w:rPr>
      </w:pPr>
    </w:p>
    <w:p w14:paraId="36784F55" w14:textId="77777777" w:rsidR="001E3660" w:rsidRPr="00426EA9" w:rsidRDefault="001E3660" w:rsidP="001E3660">
      <w:pPr>
        <w:spacing w:after="0"/>
        <w:jc w:val="center"/>
        <w:rPr>
          <w:szCs w:val="28"/>
        </w:rPr>
      </w:pPr>
      <w:r w:rsidRPr="00426EA9">
        <w:rPr>
          <w:szCs w:val="28"/>
        </w:rPr>
        <w:t>(общеобразовательные классы)</w:t>
      </w:r>
    </w:p>
    <w:p w14:paraId="4088515C" w14:textId="77777777" w:rsidR="001E3660" w:rsidRPr="00426EA9" w:rsidRDefault="001E3660" w:rsidP="001E3660">
      <w:pPr>
        <w:spacing w:after="0"/>
        <w:jc w:val="center"/>
        <w:rPr>
          <w:b/>
          <w:szCs w:val="28"/>
        </w:rPr>
      </w:pPr>
    </w:p>
    <w:p w14:paraId="48A61C53" w14:textId="77777777" w:rsidR="001E3660" w:rsidRPr="00426EA9" w:rsidRDefault="001E3660" w:rsidP="001E3660">
      <w:pPr>
        <w:spacing w:after="0"/>
        <w:jc w:val="center"/>
        <w:rPr>
          <w:b/>
          <w:szCs w:val="28"/>
        </w:rPr>
      </w:pPr>
    </w:p>
    <w:p w14:paraId="27997731" w14:textId="77777777" w:rsidR="001E3660" w:rsidRPr="00426EA9" w:rsidRDefault="001E3660" w:rsidP="001E3660">
      <w:pPr>
        <w:spacing w:after="0"/>
        <w:jc w:val="center"/>
        <w:rPr>
          <w:b/>
          <w:szCs w:val="28"/>
        </w:rPr>
      </w:pPr>
    </w:p>
    <w:p w14:paraId="457E60E0" w14:textId="77777777" w:rsidR="001E3660" w:rsidRPr="00426EA9" w:rsidRDefault="001E3660" w:rsidP="001E3660">
      <w:pPr>
        <w:spacing w:after="0"/>
        <w:jc w:val="center"/>
        <w:rPr>
          <w:sz w:val="32"/>
          <w:szCs w:val="32"/>
        </w:rPr>
      </w:pPr>
      <w:r w:rsidRPr="00426EA9">
        <w:rPr>
          <w:sz w:val="32"/>
          <w:szCs w:val="32"/>
        </w:rPr>
        <w:t>Уровень образования: основное общее образование</w:t>
      </w:r>
    </w:p>
    <w:p w14:paraId="1C57558E" w14:textId="04F577E5" w:rsidR="001E3660" w:rsidRPr="00426EA9" w:rsidRDefault="001E3660" w:rsidP="001E366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(8</w:t>
      </w:r>
      <w:r w:rsidRPr="00426EA9">
        <w:rPr>
          <w:sz w:val="32"/>
          <w:szCs w:val="32"/>
        </w:rPr>
        <w:t xml:space="preserve"> класс)</w:t>
      </w:r>
    </w:p>
    <w:p w14:paraId="4CD9963C" w14:textId="77777777" w:rsidR="001B0853" w:rsidRDefault="001B0853" w:rsidP="001B0853">
      <w:pPr>
        <w:spacing w:after="0"/>
        <w:jc w:val="both"/>
      </w:pPr>
    </w:p>
    <w:p w14:paraId="38B99946" w14:textId="77777777" w:rsidR="001B0853" w:rsidRDefault="001B0853" w:rsidP="001B0853">
      <w:pPr>
        <w:spacing w:after="0"/>
        <w:jc w:val="both"/>
      </w:pPr>
    </w:p>
    <w:p w14:paraId="21BC52A3" w14:textId="77777777" w:rsidR="001B0853" w:rsidRDefault="001B0853" w:rsidP="001B0853">
      <w:pPr>
        <w:spacing w:after="0"/>
        <w:jc w:val="both"/>
      </w:pPr>
    </w:p>
    <w:p w14:paraId="2D7F9D56" w14:textId="77777777" w:rsidR="001B0853" w:rsidRDefault="001B0853" w:rsidP="001B0853">
      <w:pPr>
        <w:spacing w:after="0"/>
        <w:jc w:val="both"/>
      </w:pPr>
    </w:p>
    <w:p w14:paraId="5750F3C9" w14:textId="77777777" w:rsidR="001B0853" w:rsidRDefault="001B0853" w:rsidP="001B0853">
      <w:pPr>
        <w:spacing w:after="0"/>
        <w:jc w:val="both"/>
      </w:pPr>
    </w:p>
    <w:p w14:paraId="79AC6B4C" w14:textId="77777777" w:rsidR="001B0853" w:rsidRDefault="001B0853" w:rsidP="001B0853">
      <w:pPr>
        <w:spacing w:after="0"/>
        <w:jc w:val="both"/>
      </w:pPr>
    </w:p>
    <w:p w14:paraId="399A7D00" w14:textId="77777777" w:rsidR="001B0853" w:rsidRDefault="001B0853" w:rsidP="001B0853">
      <w:pPr>
        <w:spacing w:after="0"/>
        <w:jc w:val="both"/>
      </w:pPr>
    </w:p>
    <w:p w14:paraId="788F13AD" w14:textId="34DF104A" w:rsidR="001B0853" w:rsidRDefault="001B0853" w:rsidP="001E3660">
      <w:pPr>
        <w:tabs>
          <w:tab w:val="left" w:pos="3870"/>
        </w:tabs>
        <w:spacing w:after="0"/>
        <w:jc w:val="both"/>
      </w:pPr>
    </w:p>
    <w:p w14:paraId="338D419D" w14:textId="77777777" w:rsidR="001B0853" w:rsidRDefault="001B0853" w:rsidP="001B0853">
      <w:pPr>
        <w:spacing w:after="0"/>
        <w:jc w:val="both"/>
      </w:pPr>
    </w:p>
    <w:p w14:paraId="1F2B7051" w14:textId="74736547" w:rsidR="001B0853" w:rsidRDefault="001B0853" w:rsidP="001B08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>2024-2025г.</w:t>
      </w:r>
    </w:p>
    <w:p w14:paraId="6F6BB4DD" w14:textId="77777777" w:rsidR="001B0853" w:rsidRDefault="001B0853" w:rsidP="001B0853">
      <w:pPr>
        <w:spacing w:after="0"/>
        <w:jc w:val="both"/>
      </w:pPr>
    </w:p>
    <w:p w14:paraId="45617500" w14:textId="77777777" w:rsidR="002A769D" w:rsidRDefault="002A769D" w:rsidP="002A769D">
      <w:pPr>
        <w:spacing w:after="25" w:line="259" w:lineRule="auto"/>
        <w:ind w:left="199"/>
        <w:jc w:val="center"/>
      </w:pPr>
    </w:p>
    <w:p w14:paraId="46D24F60" w14:textId="77777777" w:rsidR="002A769D" w:rsidRDefault="002A769D" w:rsidP="002A769D">
      <w:pPr>
        <w:numPr>
          <w:ilvl w:val="0"/>
          <w:numId w:val="8"/>
        </w:numPr>
        <w:spacing w:after="21" w:line="259" w:lineRule="auto"/>
        <w:ind w:hanging="360"/>
      </w:pPr>
      <w:r>
        <w:rPr>
          <w:rFonts w:eastAsia="Times New Roman" w:cs="Times New Roman"/>
          <w:b/>
        </w:rPr>
        <w:lastRenderedPageBreak/>
        <w:t>Пояснительная записка</w:t>
      </w:r>
      <w:r>
        <w:t xml:space="preserve"> </w:t>
      </w:r>
    </w:p>
    <w:p w14:paraId="0D3BEF91" w14:textId="77777777" w:rsidR="002A769D" w:rsidRDefault="002A769D" w:rsidP="002A769D">
      <w:pPr>
        <w:spacing w:after="2" w:line="278" w:lineRule="auto"/>
        <w:ind w:left="497" w:hanging="37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внеурочной деятельности разрабатывается на основании Федерального Закона РФ от 29.12.2012 г.  №273-ФЗ «Об образовании в Российской Федерации». </w:t>
      </w:r>
    </w:p>
    <w:p w14:paraId="4F625169" w14:textId="77777777" w:rsidR="002A769D" w:rsidRDefault="002A769D" w:rsidP="002A769D">
      <w:pPr>
        <w:spacing w:after="33"/>
        <w:ind w:left="152" w:right="14"/>
      </w:pPr>
      <w:r>
        <w:t xml:space="preserve">Рабочая программа разработана в соответствии с: </w:t>
      </w:r>
    </w:p>
    <w:p w14:paraId="09DA0AC8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Федеральным базисным учебным планом, утвержденным приказом Министерства образования Российской Федерации от 09.03.2004 №1312; </w:t>
      </w:r>
    </w:p>
    <w:p w14:paraId="0CDC41C6" w14:textId="77777777" w:rsidR="002A769D" w:rsidRDefault="002A769D" w:rsidP="002A769D">
      <w:pPr>
        <w:numPr>
          <w:ilvl w:val="0"/>
          <w:numId w:val="9"/>
        </w:numPr>
        <w:spacing w:after="33" w:line="270" w:lineRule="auto"/>
        <w:ind w:right="14" w:hanging="360"/>
        <w:jc w:val="both"/>
      </w:pPr>
      <w: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№1897; </w:t>
      </w:r>
    </w:p>
    <w:p w14:paraId="78D3F55C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>Постановлением главного государственного санитарного врача от 29.12.2010 №189 (ред. от 24.11.2015) «Об утверждении СанПин 2.4.2 2821-10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в </w:t>
      </w:r>
    </w:p>
    <w:p w14:paraId="7678BF9B" w14:textId="77777777" w:rsidR="002A769D" w:rsidRDefault="002A769D" w:rsidP="002A769D">
      <w:pPr>
        <w:spacing w:after="32"/>
        <w:ind w:left="152" w:right="14"/>
      </w:pPr>
      <w:r>
        <w:t xml:space="preserve">общеобразовательных </w:t>
      </w:r>
      <w:proofErr w:type="spellStart"/>
      <w:r>
        <w:t>учрежденияx</w:t>
      </w:r>
      <w:proofErr w:type="spellEnd"/>
      <w:r>
        <w:t xml:space="preserve">»; </w:t>
      </w:r>
    </w:p>
    <w:p w14:paraId="115BA0D0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Инструктивно-методическим письмом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Санкт-Петербурга";      </w:t>
      </w:r>
    </w:p>
    <w:p w14:paraId="0334F6A6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Инструктивно-методическим письмом Комитета по образованию Санкт-Петербурга №03-28-3775/20-0-0 от 23.04.2020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год»; </w:t>
      </w:r>
    </w:p>
    <w:p w14:paraId="21E702CB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Учебным планом внеурочной деятельности ГБОУ ЦО №633 Калининского района Санкт-Петербурга на 2023-2024 учебный год. </w:t>
      </w:r>
    </w:p>
    <w:p w14:paraId="3662D9F9" w14:textId="77777777" w:rsidR="002A769D" w:rsidRDefault="002A769D" w:rsidP="002A769D">
      <w:pPr>
        <w:spacing w:after="16" w:line="259" w:lineRule="auto"/>
        <w:ind w:left="142"/>
      </w:pPr>
      <w:r>
        <w:t xml:space="preserve"> </w:t>
      </w:r>
    </w:p>
    <w:p w14:paraId="09510718" w14:textId="77777777" w:rsidR="002A769D" w:rsidRDefault="002A769D" w:rsidP="002A769D">
      <w:pPr>
        <w:numPr>
          <w:ilvl w:val="1"/>
          <w:numId w:val="10"/>
        </w:numPr>
        <w:spacing w:after="11" w:line="270" w:lineRule="auto"/>
        <w:ind w:right="1492" w:hanging="360"/>
        <w:jc w:val="both"/>
      </w:pPr>
      <w:r>
        <w:t xml:space="preserve">Место в учебном плане: </w:t>
      </w:r>
    </w:p>
    <w:p w14:paraId="0489CAD6" w14:textId="77777777" w:rsidR="002A769D" w:rsidRDefault="002A769D" w:rsidP="002A769D">
      <w:pPr>
        <w:ind w:left="152" w:right="14"/>
      </w:pPr>
      <w:r>
        <w:t xml:space="preserve">В учебном плане ГБОУ ЦО №633 на внеурочную деятельность в 8 А, Б выделено 34 часа (1 час в неделю). </w:t>
      </w:r>
    </w:p>
    <w:p w14:paraId="3537202D" w14:textId="77777777" w:rsidR="002A769D" w:rsidRDefault="002A769D" w:rsidP="002A769D">
      <w:pPr>
        <w:spacing w:after="22" w:line="259" w:lineRule="auto"/>
        <w:ind w:left="142"/>
      </w:pPr>
      <w:r>
        <w:t xml:space="preserve"> </w:t>
      </w:r>
      <w:r>
        <w:rPr>
          <w:rFonts w:eastAsia="Times New Roman" w:cs="Times New Roman"/>
          <w:b/>
        </w:rPr>
        <w:t xml:space="preserve"> </w:t>
      </w:r>
    </w:p>
    <w:p w14:paraId="1EDA2D2D" w14:textId="77777777" w:rsidR="002A769D" w:rsidRDefault="002A769D" w:rsidP="002A769D">
      <w:pPr>
        <w:numPr>
          <w:ilvl w:val="1"/>
          <w:numId w:val="10"/>
        </w:numPr>
        <w:spacing w:after="11" w:line="270" w:lineRule="auto"/>
        <w:ind w:right="1492" w:hanging="360"/>
        <w:jc w:val="both"/>
      </w:pPr>
      <w:r>
        <w:t xml:space="preserve">Цели и задачи программы «Математическая логика» </w:t>
      </w:r>
      <w:r>
        <w:rPr>
          <w:rFonts w:eastAsia="Times New Roman" w:cs="Times New Roman"/>
          <w:b/>
        </w:rPr>
        <w:t>Цель курса</w:t>
      </w:r>
      <w:r>
        <w:t xml:space="preserve">:  </w:t>
      </w:r>
    </w:p>
    <w:p w14:paraId="3303CE1F" w14:textId="77777777" w:rsidR="002A769D" w:rsidRDefault="002A769D" w:rsidP="002A769D">
      <w:pPr>
        <w:ind w:left="142" w:right="263" w:firstLine="708"/>
      </w:pPr>
      <w:r>
        <w:t xml:space="preserve"> Повысить мотивацию изучения математики, расширить диапазон знаний </w:t>
      </w:r>
      <w:r>
        <w:rPr>
          <w:rFonts w:eastAsia="Times New Roman" w:cs="Times New Roman"/>
          <w:b/>
        </w:rPr>
        <w:t xml:space="preserve">Задачи курса: </w:t>
      </w:r>
    </w:p>
    <w:p w14:paraId="34074CA3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углубление представлений школьников о истории математики; </w:t>
      </w:r>
    </w:p>
    <w:p w14:paraId="1713C6BC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развитие у учащихся представления о математике, как науке, связанной с историей развития человечества;  </w:t>
      </w:r>
    </w:p>
    <w:p w14:paraId="6CBBD2A4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формирование навыков решения логических задач; </w:t>
      </w:r>
    </w:p>
    <w:p w14:paraId="7C8CCE31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формирование представления об аналитическом анализе и синтезе; </w:t>
      </w:r>
    </w:p>
    <w:p w14:paraId="40CF2E4E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lastRenderedPageBreak/>
        <w:t xml:space="preserve">формирование перехода от индуктивного умения оперировать суждениями и понятиями, терминами и высказываниями к сознательному применению правил и законов; </w:t>
      </w:r>
    </w:p>
    <w:p w14:paraId="67302D97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выявить и развить математические способности; </w:t>
      </w:r>
    </w:p>
    <w:p w14:paraId="3E51F018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развитие пространственного воображения. </w:t>
      </w:r>
    </w:p>
    <w:p w14:paraId="68749452" w14:textId="77777777" w:rsidR="002A769D" w:rsidRDefault="002A769D" w:rsidP="002A769D">
      <w:pPr>
        <w:spacing w:after="22" w:line="259" w:lineRule="auto"/>
        <w:ind w:left="862"/>
      </w:pPr>
      <w:r>
        <w:t xml:space="preserve"> </w:t>
      </w:r>
    </w:p>
    <w:p w14:paraId="5B6AF231" w14:textId="77777777" w:rsidR="002A769D" w:rsidRDefault="002A769D" w:rsidP="002A769D">
      <w:pPr>
        <w:ind w:left="152" w:right="14"/>
      </w:pPr>
      <w:r>
        <w:t xml:space="preserve">1.4 Ожидаемые результаты  </w:t>
      </w:r>
    </w:p>
    <w:p w14:paraId="30DA2AED" w14:textId="77777777" w:rsidR="002A769D" w:rsidRDefault="002A769D" w:rsidP="002A769D">
      <w:pPr>
        <w:spacing w:after="43" w:line="259" w:lineRule="auto"/>
        <w:ind w:left="137"/>
      </w:pP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  <w:u w:val="single" w:color="000000"/>
        </w:rPr>
        <w:t>Требования к личностным результатам:</w:t>
      </w:r>
      <w:r>
        <w:rPr>
          <w:rFonts w:eastAsia="Times New Roman" w:cs="Times New Roman"/>
          <w:b/>
        </w:rPr>
        <w:t xml:space="preserve"> </w:t>
      </w:r>
    </w:p>
    <w:p w14:paraId="3CAD99DE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развитие этических чувств как регуляторов морального поведения, формирование потребности в интеллектуальном совершенствовании; </w:t>
      </w:r>
    </w:p>
    <w:p w14:paraId="6AF4B655" w14:textId="77777777" w:rsidR="002A769D" w:rsidRDefault="002A769D" w:rsidP="002A769D">
      <w:pPr>
        <w:numPr>
          <w:ilvl w:val="0"/>
          <w:numId w:val="9"/>
        </w:numPr>
        <w:spacing w:after="0" w:line="259" w:lineRule="auto"/>
        <w:ind w:right="14" w:hanging="360"/>
        <w:jc w:val="both"/>
      </w:pPr>
      <w:r>
        <w:t xml:space="preserve">воспитание интереса и уважения к истории развития математики; </w:t>
      </w:r>
    </w:p>
    <w:p w14:paraId="4903CF2B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формирование познавательного интереса к математике; </w:t>
      </w:r>
    </w:p>
    <w:p w14:paraId="322F7ADD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развитие навыков сотрудничества со взрослыми и сверстниками в различных </w:t>
      </w:r>
    </w:p>
    <w:p w14:paraId="62894CBF" w14:textId="77777777" w:rsidR="002A769D" w:rsidRDefault="002A769D" w:rsidP="002A769D">
      <w:pPr>
        <w:ind w:left="152" w:right="14"/>
      </w:pPr>
      <w:r>
        <w:t xml:space="preserve">социальных ситуациях, умений не создавать конфликтов и находить выходы из спорных ситуаций. </w:t>
      </w:r>
    </w:p>
    <w:p w14:paraId="48521AC5" w14:textId="77777777" w:rsidR="002A769D" w:rsidRDefault="002A769D" w:rsidP="002A769D">
      <w:pPr>
        <w:spacing w:after="43" w:line="259" w:lineRule="auto"/>
        <w:ind w:left="137"/>
      </w:pPr>
      <w:r>
        <w:rPr>
          <w:rFonts w:eastAsia="Times New Roman" w:cs="Times New Roman"/>
          <w:b/>
          <w:u w:val="single" w:color="000000"/>
        </w:rPr>
        <w:t>Требования к метапредметным результатам:</w:t>
      </w:r>
      <w:r>
        <w:rPr>
          <w:rFonts w:eastAsia="Times New Roman" w:cs="Times New Roman"/>
          <w:b/>
        </w:rPr>
        <w:t xml:space="preserve"> </w:t>
      </w:r>
    </w:p>
    <w:p w14:paraId="10D9DA2D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развитие познавательной деятельности школьника в естественнонаучной </w:t>
      </w:r>
    </w:p>
    <w:p w14:paraId="1093A553" w14:textId="77777777" w:rsidR="002A769D" w:rsidRDefault="002A769D" w:rsidP="002A769D">
      <w:pPr>
        <w:spacing w:after="33"/>
        <w:ind w:left="152" w:right="14"/>
      </w:pPr>
      <w:r>
        <w:t xml:space="preserve">сфере;  </w:t>
      </w:r>
    </w:p>
    <w:p w14:paraId="0B3A24BE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формирование умения работать с различными источниками информации, </w:t>
      </w:r>
    </w:p>
    <w:p w14:paraId="50A03A5B" w14:textId="77777777" w:rsidR="002A769D" w:rsidRDefault="002A769D" w:rsidP="002A769D">
      <w:pPr>
        <w:spacing w:after="32"/>
        <w:ind w:left="152" w:right="14"/>
      </w:pPr>
      <w:r>
        <w:t xml:space="preserve">развитие умения сопоставлять информацию, полученную из разных источников; </w:t>
      </w:r>
    </w:p>
    <w:p w14:paraId="2DEB8AC7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развитие умения понимать символический язык математики; </w:t>
      </w:r>
    </w:p>
    <w:p w14:paraId="4037C657" w14:textId="77777777" w:rsidR="002A769D" w:rsidRDefault="002A769D" w:rsidP="002A769D">
      <w:pPr>
        <w:numPr>
          <w:ilvl w:val="0"/>
          <w:numId w:val="9"/>
        </w:numPr>
        <w:spacing w:after="11" w:line="270" w:lineRule="auto"/>
        <w:ind w:right="14" w:hanging="360"/>
        <w:jc w:val="both"/>
      </w:pPr>
      <w:r>
        <w:t xml:space="preserve">совершенствование коммуникативных умений – готовности слушать </w:t>
      </w:r>
    </w:p>
    <w:p w14:paraId="36C0CD79" w14:textId="77777777" w:rsidR="002A769D" w:rsidRDefault="002A769D" w:rsidP="002A769D">
      <w:pPr>
        <w:ind w:left="152" w:right="14"/>
      </w:pPr>
      <w:r>
        <w:t xml:space="preserve">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его, давать личностную оценку поступков людей и произошедших событий. </w:t>
      </w:r>
    </w:p>
    <w:p w14:paraId="1D977AF1" w14:textId="77777777" w:rsidR="002A769D" w:rsidRDefault="002A769D" w:rsidP="002A769D">
      <w:pPr>
        <w:spacing w:after="21" w:line="259" w:lineRule="auto"/>
        <w:ind w:left="137"/>
      </w:pPr>
      <w:r>
        <w:rPr>
          <w:rFonts w:eastAsia="Times New Roman" w:cs="Times New Roman"/>
          <w:b/>
        </w:rPr>
        <w:t xml:space="preserve">Регулятивные УУД:  </w:t>
      </w:r>
    </w:p>
    <w:p w14:paraId="57543D2D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самостоятельно обнаруживать и формулировать учебную проблему, определять цель УД </w:t>
      </w:r>
    </w:p>
    <w:p w14:paraId="55BBC814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 </w:t>
      </w:r>
    </w:p>
    <w:p w14:paraId="1FF79437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составлять (индивидуально или в группе) план решения проблемы (выполнения        проекта) </w:t>
      </w:r>
    </w:p>
    <w:p w14:paraId="77FDB980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составлять план и последовательность действий </w:t>
      </w:r>
    </w:p>
    <w:p w14:paraId="5BC25431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и при необходимости исправлять ошибки самостоятельно (в том числе и корректировать план) </w:t>
      </w:r>
    </w:p>
    <w:p w14:paraId="4924BCD5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совершенствовать в диалоге с учителем самостоятельно выбранные критерии оценки. </w:t>
      </w:r>
    </w:p>
    <w:p w14:paraId="216D19D6" w14:textId="77777777" w:rsidR="002A769D" w:rsidRDefault="002A769D" w:rsidP="002A769D">
      <w:pPr>
        <w:spacing w:after="21" w:line="259" w:lineRule="auto"/>
        <w:ind w:left="137"/>
      </w:pPr>
      <w:r>
        <w:rPr>
          <w:rFonts w:eastAsia="Times New Roman" w:cs="Times New Roman"/>
          <w:b/>
        </w:rPr>
        <w:t xml:space="preserve">Познавательные УУД:  </w:t>
      </w:r>
    </w:p>
    <w:p w14:paraId="7184F424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lastRenderedPageBreak/>
        <w:t>формировать представление о математической науке как сфере человеческой      деятельности, о ее значимости в развитии цивилизации</w:t>
      </w:r>
      <w:r>
        <w:rPr>
          <w:rFonts w:eastAsia="Times New Roman" w:cs="Times New Roman"/>
          <w:b/>
        </w:rPr>
        <w:t xml:space="preserve"> </w:t>
      </w:r>
    </w:p>
    <w:p w14:paraId="1496FB46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проводить наблюдение и эксперимент под руководством учителя </w:t>
      </w:r>
    </w:p>
    <w:p w14:paraId="7F325902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осуществлять    расширенный поиск информации с использованием ресурсов библиотек и Интернета </w:t>
      </w:r>
    </w:p>
    <w:p w14:paraId="498DA4DA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определять возможные источники необходимы сведений, анализировать найденную информацию и оценивать ее достоверность </w:t>
      </w:r>
    </w:p>
    <w:p w14:paraId="59FA143D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использовать компьютерные и коммуникационные   технологии   для   достижения своих целей </w:t>
      </w:r>
    </w:p>
    <w:p w14:paraId="69E74837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создавать и преобразовывать модели и схемы для решения задач </w:t>
      </w:r>
    </w:p>
    <w:p w14:paraId="68CA60F0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осуществлять выбор наиболее эффективных способов решения задач в зависимости от конкретных условий </w:t>
      </w:r>
    </w:p>
    <w:p w14:paraId="36F5B3CD" w14:textId="77777777" w:rsidR="002A769D" w:rsidRDefault="002A769D" w:rsidP="002A769D">
      <w:pPr>
        <w:numPr>
          <w:ilvl w:val="0"/>
          <w:numId w:val="11"/>
        </w:numPr>
        <w:spacing w:after="2" w:line="278" w:lineRule="auto"/>
        <w:ind w:right="14" w:hanging="360"/>
        <w:jc w:val="both"/>
      </w:pPr>
      <w:r>
        <w:t xml:space="preserve">анализировать, сравнивать, классифицировать и обобщать факты и явления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давать определения понятиям </w:t>
      </w:r>
      <w:r>
        <w:rPr>
          <w:rFonts w:eastAsia="Times New Roman" w:cs="Times New Roman"/>
          <w:b/>
        </w:rPr>
        <w:t xml:space="preserve">        Коммуникативные УУД:  </w:t>
      </w:r>
    </w:p>
    <w:p w14:paraId="0AFF866F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>самостоятельно организовывать учебное   взаимодействие   в   группе (определять общие цели, договариваться друг с другом и т. д.)</w:t>
      </w:r>
      <w:r>
        <w:rPr>
          <w:rFonts w:eastAsia="Times New Roman" w:cs="Times New Roman"/>
          <w:b/>
        </w:rPr>
        <w:t xml:space="preserve"> </w:t>
      </w:r>
    </w:p>
    <w:p w14:paraId="07D50454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в дискуссии уметь выдвинуть аргументы и контраргументы </w:t>
      </w:r>
    </w:p>
    <w:p w14:paraId="1213C03E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учиться критично относиться   к своему   мнению, с достоинством признавать      ошибочность своего мнения и корректировать его </w:t>
      </w:r>
    </w:p>
    <w:p w14:paraId="1AC2C711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 xml:space="preserve">понимая    позицию другого, различать в его речи: мнение (точку   зрения), доказательство (аргументы), факты (гипотезы, аксиомы, теории) </w:t>
      </w:r>
    </w:p>
    <w:p w14:paraId="3D5BA806" w14:textId="77777777" w:rsidR="002A769D" w:rsidRDefault="002A769D" w:rsidP="002A769D">
      <w:pPr>
        <w:numPr>
          <w:ilvl w:val="0"/>
          <w:numId w:val="11"/>
        </w:numPr>
        <w:spacing w:after="11" w:line="270" w:lineRule="auto"/>
        <w:ind w:right="14" w:hanging="360"/>
        <w:jc w:val="both"/>
      </w:pPr>
      <w:r>
        <w:t>уметь взглянуть на ситуацию с иной позиции и договариваться с людьми иных     позиций</w:t>
      </w:r>
      <w:r>
        <w:rPr>
          <w:rFonts w:eastAsia="Times New Roman" w:cs="Times New Roman"/>
          <w:b/>
        </w:rPr>
        <w:t xml:space="preserve"> </w:t>
      </w:r>
    </w:p>
    <w:p w14:paraId="0049C7A6" w14:textId="77777777" w:rsidR="002A769D" w:rsidRDefault="002A769D" w:rsidP="002A769D">
      <w:pPr>
        <w:spacing w:after="0" w:line="259" w:lineRule="auto"/>
        <w:ind w:left="1210"/>
      </w:pPr>
      <w:r>
        <w:t xml:space="preserve"> </w:t>
      </w:r>
    </w:p>
    <w:p w14:paraId="297CDA23" w14:textId="77777777" w:rsidR="002A769D" w:rsidRDefault="002A769D" w:rsidP="002A769D">
      <w:pPr>
        <w:spacing w:after="43" w:line="259" w:lineRule="auto"/>
        <w:ind w:left="860"/>
      </w:pPr>
      <w:r>
        <w:rPr>
          <w:rFonts w:eastAsia="Times New Roman" w:cs="Times New Roman"/>
          <w:b/>
          <w:u w:val="single" w:color="000000"/>
        </w:rPr>
        <w:t>Требования к предметным результатам:</w:t>
      </w:r>
      <w:r>
        <w:rPr>
          <w:rFonts w:eastAsia="Times New Roman" w:cs="Times New Roman"/>
          <w:b/>
        </w:rPr>
        <w:t xml:space="preserve"> </w:t>
      </w:r>
    </w:p>
    <w:p w14:paraId="35C93859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t xml:space="preserve">осознание ценности математического образования; </w:t>
      </w:r>
    </w:p>
    <w:p w14:paraId="03838913" w14:textId="77777777" w:rsidR="002A769D" w:rsidRDefault="002A769D" w:rsidP="002A769D">
      <w:pPr>
        <w:numPr>
          <w:ilvl w:val="2"/>
          <w:numId w:val="12"/>
        </w:numPr>
        <w:spacing w:after="0" w:line="259" w:lineRule="auto"/>
        <w:ind w:right="14" w:firstLine="295"/>
        <w:jc w:val="both"/>
      </w:pPr>
      <w:r>
        <w:t xml:space="preserve">знание и умение решать «нестандартные» математические задачи; </w:t>
      </w:r>
    </w:p>
    <w:p w14:paraId="682E501A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t xml:space="preserve">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 </w:t>
      </w:r>
    </w:p>
    <w:p w14:paraId="53C3EA1C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t xml:space="preserve"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 </w:t>
      </w:r>
    </w:p>
    <w:p w14:paraId="1DF906E5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t xml:space="preserve">умение проводить классификации, логические обоснования, доказательства математических утверждений; </w:t>
      </w:r>
    </w:p>
    <w:p w14:paraId="758A470B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t xml:space="preserve">умение применять аппарат уравнений для решения задач из различных разделов курса; </w:t>
      </w:r>
    </w:p>
    <w:p w14:paraId="54D4789E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t xml:space="preserve"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 </w:t>
      </w:r>
    </w:p>
    <w:p w14:paraId="7624168B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lastRenderedPageBreak/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14:paraId="6181C7D5" w14:textId="77777777" w:rsidR="002A769D" w:rsidRDefault="002A769D" w:rsidP="002A769D">
      <w:pPr>
        <w:numPr>
          <w:ilvl w:val="2"/>
          <w:numId w:val="12"/>
        </w:numPr>
        <w:spacing w:after="11" w:line="270" w:lineRule="auto"/>
        <w:ind w:right="14" w:firstLine="295"/>
        <w:jc w:val="both"/>
      </w:pPr>
      <w: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14:paraId="4ADC219A" w14:textId="77777777" w:rsidR="002A769D" w:rsidRDefault="002A769D" w:rsidP="002A769D">
      <w:pPr>
        <w:spacing w:after="262" w:line="259" w:lineRule="auto"/>
        <w:ind w:left="142"/>
      </w:pPr>
      <w:r>
        <w:t xml:space="preserve"> </w:t>
      </w:r>
    </w:p>
    <w:p w14:paraId="7A01E802" w14:textId="77777777" w:rsidR="002A769D" w:rsidRDefault="002A769D" w:rsidP="002A769D">
      <w:pPr>
        <w:numPr>
          <w:ilvl w:val="1"/>
          <w:numId w:val="13"/>
        </w:numPr>
        <w:spacing w:after="165" w:line="270" w:lineRule="auto"/>
        <w:ind w:right="14" w:hanging="360"/>
        <w:jc w:val="both"/>
      </w:pPr>
      <w:r>
        <w:t xml:space="preserve">Технологии используемые на занятиях </w:t>
      </w:r>
    </w:p>
    <w:p w14:paraId="362E977A" w14:textId="77777777" w:rsidR="002A769D" w:rsidRDefault="002A769D" w:rsidP="002A769D">
      <w:pPr>
        <w:spacing w:after="206"/>
        <w:ind w:left="860" w:right="14"/>
      </w:pPr>
      <w:r>
        <w:t xml:space="preserve">Методы контроля и формы отчетности предполагают создание учащимися портфолио, в которое входят выполненные работы </w:t>
      </w:r>
    </w:p>
    <w:p w14:paraId="2BBE7A2A" w14:textId="23D3B1A6" w:rsidR="002A769D" w:rsidRDefault="002A769D" w:rsidP="002A769D">
      <w:pPr>
        <w:spacing w:after="0"/>
        <w:jc w:val="both"/>
      </w:pPr>
      <w:r>
        <w:t>Система и формы оценк</w:t>
      </w:r>
      <w:r>
        <w:t xml:space="preserve">и </w:t>
      </w:r>
      <w:r>
        <w:t>достижения планируемых результатов</w:t>
      </w:r>
    </w:p>
    <w:p w14:paraId="6EB3250B" w14:textId="77777777" w:rsidR="002A769D" w:rsidRDefault="002A769D" w:rsidP="002A769D">
      <w:pPr>
        <w:spacing w:after="0"/>
        <w:jc w:val="both"/>
      </w:pPr>
    </w:p>
    <w:p w14:paraId="6A9BFBE8" w14:textId="77777777" w:rsidR="002A769D" w:rsidRDefault="002A769D" w:rsidP="002A769D">
      <w:pPr>
        <w:numPr>
          <w:ilvl w:val="2"/>
          <w:numId w:val="14"/>
        </w:numPr>
        <w:spacing w:after="175" w:line="259" w:lineRule="auto"/>
        <w:ind w:hanging="240"/>
      </w:pPr>
      <w:r>
        <w:rPr>
          <w:rFonts w:eastAsia="Times New Roman" w:cs="Times New Roman"/>
          <w:b/>
        </w:rPr>
        <w:t xml:space="preserve">Содержание программы  </w:t>
      </w:r>
    </w:p>
    <w:p w14:paraId="7D1BF162" w14:textId="77777777" w:rsidR="002A769D" w:rsidRDefault="002A769D" w:rsidP="002A769D">
      <w:pPr>
        <w:spacing w:after="0" w:line="259" w:lineRule="auto"/>
        <w:ind w:left="142"/>
      </w:pPr>
      <w:r>
        <w:rPr>
          <w:rFonts w:eastAsia="Times New Roman" w:cs="Times New Roman"/>
          <w:b/>
        </w:rPr>
        <w:t xml:space="preserve"> </w:t>
      </w:r>
    </w:p>
    <w:tbl>
      <w:tblPr>
        <w:tblStyle w:val="TableGrid"/>
        <w:tblW w:w="9347" w:type="dxa"/>
        <w:tblInd w:w="146" w:type="dxa"/>
        <w:tblCellMar>
          <w:top w:w="1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6411"/>
        <w:gridCol w:w="2396"/>
      </w:tblGrid>
      <w:tr w:rsidR="002A769D" w14:paraId="4CBCBDD4" w14:textId="77777777" w:rsidTr="0061445D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3157" w14:textId="77777777" w:rsidR="002A769D" w:rsidRDefault="002A769D" w:rsidP="0061445D">
            <w:pPr>
              <w:spacing w:after="16" w:line="259" w:lineRule="auto"/>
              <w:ind w:left="48"/>
            </w:pPr>
            <w:r>
              <w:t xml:space="preserve">№ </w:t>
            </w:r>
          </w:p>
          <w:p w14:paraId="3959B072" w14:textId="77777777" w:rsidR="002A769D" w:rsidRDefault="002A769D" w:rsidP="0061445D">
            <w:pPr>
              <w:spacing w:line="259" w:lineRule="auto"/>
            </w:pPr>
            <w:r>
              <w:t xml:space="preserve">п/п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D716" w14:textId="77777777" w:rsidR="002A769D" w:rsidRDefault="002A769D" w:rsidP="0061445D">
            <w:pPr>
              <w:spacing w:line="259" w:lineRule="auto"/>
              <w:ind w:right="66"/>
              <w:jc w:val="center"/>
            </w:pPr>
            <w:r>
              <w:t xml:space="preserve">Тема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4061" w14:textId="77777777" w:rsidR="002A769D" w:rsidRDefault="002A769D" w:rsidP="0061445D">
            <w:pPr>
              <w:spacing w:line="259" w:lineRule="auto"/>
              <w:ind w:left="34"/>
            </w:pPr>
            <w:r>
              <w:t xml:space="preserve">Кол-во часов (всего) </w:t>
            </w:r>
          </w:p>
        </w:tc>
      </w:tr>
      <w:tr w:rsidR="002A769D" w14:paraId="36C49480" w14:textId="77777777" w:rsidTr="0061445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9C4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1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68B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Логика в математике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388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13 </w:t>
            </w:r>
          </w:p>
        </w:tc>
      </w:tr>
      <w:tr w:rsidR="002A769D" w14:paraId="02932FA5" w14:textId="77777777" w:rsidTr="0061445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BFE7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2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CCBF" w14:textId="77777777" w:rsidR="002A769D" w:rsidRDefault="002A769D" w:rsidP="0061445D">
            <w:pPr>
              <w:spacing w:line="259" w:lineRule="auto"/>
              <w:ind w:right="66"/>
              <w:jc w:val="center"/>
            </w:pPr>
            <w:r>
              <w:t xml:space="preserve">Высказывания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8E55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10 </w:t>
            </w:r>
          </w:p>
        </w:tc>
      </w:tr>
      <w:tr w:rsidR="002A769D" w14:paraId="2A6D209B" w14:textId="77777777" w:rsidTr="0061445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B78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3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A315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Графы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2A1A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</w:tr>
      <w:tr w:rsidR="002A769D" w14:paraId="1716628A" w14:textId="77777777" w:rsidTr="0061445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A922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4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A7E" w14:textId="77777777" w:rsidR="002A769D" w:rsidRDefault="002A769D" w:rsidP="0061445D">
            <w:pPr>
              <w:spacing w:line="259" w:lineRule="auto"/>
              <w:ind w:right="67"/>
              <w:jc w:val="center"/>
            </w:pPr>
            <w:r>
              <w:t xml:space="preserve">Алгебра множеств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EC9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</w:tr>
      <w:tr w:rsidR="002A769D" w14:paraId="26BE62D4" w14:textId="77777777" w:rsidTr="0061445D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007A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5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38F0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Числа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2940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3 </w:t>
            </w:r>
          </w:p>
        </w:tc>
      </w:tr>
      <w:tr w:rsidR="002A769D" w14:paraId="338DBD14" w14:textId="77777777" w:rsidTr="0061445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2C0A" w14:textId="77777777" w:rsidR="002A769D" w:rsidRDefault="002A769D" w:rsidP="0061445D">
            <w:pPr>
              <w:spacing w:line="259" w:lineRule="auto"/>
              <w:ind w:right="62"/>
              <w:jc w:val="center"/>
            </w:pPr>
            <w:r>
              <w:t xml:space="preserve">6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7159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Повторение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2499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2 </w:t>
            </w:r>
          </w:p>
        </w:tc>
      </w:tr>
      <w:tr w:rsidR="002A769D" w14:paraId="11782D6E" w14:textId="77777777" w:rsidTr="0061445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6448" w14:textId="77777777" w:rsidR="002A769D" w:rsidRDefault="002A769D" w:rsidP="0061445D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0AF3" w14:textId="77777777" w:rsidR="002A769D" w:rsidRDefault="002A769D" w:rsidP="0061445D">
            <w:pPr>
              <w:spacing w:line="259" w:lineRule="auto"/>
              <w:ind w:right="2"/>
              <w:jc w:val="center"/>
            </w:pPr>
            <w: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0296" w14:textId="77777777" w:rsidR="002A769D" w:rsidRDefault="002A769D" w:rsidP="0061445D">
            <w:pPr>
              <w:spacing w:line="259" w:lineRule="auto"/>
              <w:ind w:right="64"/>
              <w:jc w:val="center"/>
            </w:pPr>
            <w:r>
              <w:t xml:space="preserve">34 </w:t>
            </w:r>
          </w:p>
        </w:tc>
      </w:tr>
    </w:tbl>
    <w:p w14:paraId="4A738EE1" w14:textId="77777777" w:rsidR="002A769D" w:rsidRDefault="002A769D" w:rsidP="002A769D">
      <w:pPr>
        <w:spacing w:after="58" w:line="259" w:lineRule="auto"/>
        <w:ind w:left="569"/>
      </w:pPr>
      <w:r>
        <w:rPr>
          <w:rFonts w:eastAsia="Times New Roman" w:cs="Times New Roman"/>
          <w:b/>
        </w:rPr>
        <w:t xml:space="preserve"> </w:t>
      </w:r>
    </w:p>
    <w:p w14:paraId="4E3D373D" w14:textId="77777777" w:rsidR="002A769D" w:rsidRDefault="002A769D" w:rsidP="002A769D">
      <w:pPr>
        <w:numPr>
          <w:ilvl w:val="2"/>
          <w:numId w:val="14"/>
        </w:numPr>
        <w:spacing w:after="21" w:line="259" w:lineRule="auto"/>
        <w:ind w:hanging="240"/>
      </w:pPr>
      <w:r>
        <w:rPr>
          <w:rFonts w:eastAsia="Times New Roman" w:cs="Times New Roman"/>
          <w:b/>
        </w:rPr>
        <w:t>Календарно-тематическое планирование программы</w:t>
      </w:r>
      <w:r>
        <w:t xml:space="preserve"> </w:t>
      </w:r>
    </w:p>
    <w:p w14:paraId="1C7C60D8" w14:textId="77777777" w:rsidR="002A769D" w:rsidRDefault="002A769D" w:rsidP="002A769D">
      <w:pPr>
        <w:spacing w:after="0"/>
        <w:jc w:val="both"/>
      </w:pPr>
    </w:p>
    <w:tbl>
      <w:tblPr>
        <w:tblW w:w="8841" w:type="dxa"/>
        <w:tblLook w:val="04A0" w:firstRow="1" w:lastRow="0" w:firstColumn="1" w:lastColumn="0" w:noHBand="0" w:noVBand="1"/>
      </w:tblPr>
      <w:tblGrid>
        <w:gridCol w:w="8841"/>
      </w:tblGrid>
      <w:tr w:rsidR="001B0853" w:rsidRPr="001B0853" w14:paraId="0D6FE27C" w14:textId="77777777" w:rsidTr="002A769D">
        <w:trPr>
          <w:trHeight w:val="854"/>
        </w:trPr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705A2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Упражнения на быстрый счёт. Некоторые приёмы быстрого счёта.</w:t>
            </w:r>
          </w:p>
        </w:tc>
      </w:tr>
      <w:tr w:rsidR="001B0853" w:rsidRPr="001B0853" w14:paraId="5E62060A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5F3B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двухзначных чисел на 11,22,33, </w:t>
            </w:r>
            <w:proofErr w:type="gramStart"/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. . ,</w:t>
            </w:r>
            <w:proofErr w:type="gramEnd"/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99.</w:t>
            </w:r>
          </w:p>
        </w:tc>
      </w:tr>
      <w:tr w:rsidR="001B0853" w:rsidRPr="001B0853" w14:paraId="080C0F4D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EA2E5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на число, оканчивающееся на 5.</w:t>
            </w:r>
          </w:p>
        </w:tc>
      </w:tr>
      <w:tr w:rsidR="001B0853" w:rsidRPr="001B0853" w14:paraId="73A2132C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3A3DC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25,75,50,125.</w:t>
            </w:r>
          </w:p>
        </w:tc>
      </w:tr>
      <w:tr w:rsidR="001B0853" w:rsidRPr="001B0853" w14:paraId="793DE3DA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68089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на 111,1111 и т.д.</w:t>
            </w:r>
          </w:p>
        </w:tc>
      </w:tr>
      <w:tr w:rsidR="001B0853" w:rsidRPr="001B0853" w14:paraId="029F4515" w14:textId="77777777" w:rsidTr="002A769D">
        <w:trPr>
          <w:trHeight w:val="227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2B77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Умножение двузначных чисел, у которых цифры десятков одинаковые, а сумма цифр единиц составляет 10. Умножение двузначных чисел, у которых сумма цифр равна 10, а цифры единиц одинаковые.</w:t>
            </w:r>
          </w:p>
        </w:tc>
      </w:tr>
      <w:tr w:rsidR="001B0853" w:rsidRPr="001B0853" w14:paraId="69F88021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9E9BB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чисел, близких к 100.</w:t>
            </w:r>
          </w:p>
        </w:tc>
      </w:tr>
      <w:tr w:rsidR="001B0853" w:rsidRPr="001B0853" w14:paraId="4019CD69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8509F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на число, близкое к 1000</w:t>
            </w:r>
          </w:p>
        </w:tc>
      </w:tr>
      <w:tr w:rsidR="001B0853" w:rsidRPr="001B0853" w14:paraId="06FA2377" w14:textId="77777777" w:rsidTr="002A769D">
        <w:trPr>
          <w:trHeight w:val="28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137B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Умножение на 101,1001 и т.д.</w:t>
            </w:r>
          </w:p>
        </w:tc>
      </w:tr>
      <w:tr w:rsidR="001B0853" w:rsidRPr="001B0853" w14:paraId="3E0B32B0" w14:textId="77777777" w:rsidTr="002A769D">
        <w:trPr>
          <w:trHeight w:val="28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F2E2C" w14:textId="4B7662B9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Инварианты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2ч.</w:t>
            </w:r>
          </w:p>
        </w:tc>
      </w:tr>
      <w:tr w:rsidR="001B0853" w:rsidRPr="001B0853" w14:paraId="144C92B1" w14:textId="77777777" w:rsidTr="002A769D">
        <w:trPr>
          <w:trHeight w:val="85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6892" w14:textId="2E483B09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Скорость, расстояние, время и таинственные соотношения между ними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</w:tr>
      <w:tr w:rsidR="001B0853" w:rsidRPr="001B0853" w14:paraId="316FB377" w14:textId="77777777" w:rsidTr="002A769D">
        <w:trPr>
          <w:trHeight w:val="271"/>
        </w:trPr>
        <w:tc>
          <w:tcPr>
            <w:tcW w:w="8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481F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на разрезания.</w:t>
            </w:r>
          </w:p>
        </w:tc>
      </w:tr>
      <w:tr w:rsidR="001B0853" w:rsidRPr="001B0853" w14:paraId="56A5323F" w14:textId="77777777" w:rsidTr="002A769D">
        <w:trPr>
          <w:trHeight w:val="312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4ACC8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на разрезания.</w:t>
            </w:r>
          </w:p>
        </w:tc>
      </w:tr>
      <w:tr w:rsidR="001B0853" w:rsidRPr="001B0853" w14:paraId="0EA200D0" w14:textId="77777777" w:rsidTr="002A769D">
        <w:trPr>
          <w:trHeight w:val="85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58091" w14:textId="41773346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Геометрия вокруг нас. Геометрия на клетчатой бумаге. Игра «Пентамино».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2ч.</w:t>
            </w:r>
          </w:p>
        </w:tc>
      </w:tr>
      <w:tr w:rsidR="001B0853" w:rsidRPr="001B0853" w14:paraId="14615346" w14:textId="77777777" w:rsidTr="002A769D">
        <w:trPr>
          <w:trHeight w:val="85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5DFA2" w14:textId="213C5D42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Задачи со спичками. Решение занимательных задач со спичками.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2ч.</w:t>
            </w:r>
          </w:p>
        </w:tc>
      </w:tr>
      <w:tr w:rsidR="001B0853" w:rsidRPr="001B0853" w14:paraId="2C30A829" w14:textId="77777777" w:rsidTr="002A769D">
        <w:trPr>
          <w:trHeight w:val="28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45CFF" w14:textId="592E65AA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Геометрический конструктор.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2ч.</w:t>
            </w:r>
          </w:p>
        </w:tc>
      </w:tr>
      <w:tr w:rsidR="001B0853" w:rsidRPr="001B0853" w14:paraId="373340A9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FABE" w14:textId="7F30F7C4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Возникновение отрицательных чисел</w:t>
            </w:r>
            <w:r w:rsidR="001E36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2ч.</w:t>
            </w:r>
          </w:p>
        </w:tc>
      </w:tr>
      <w:tr w:rsidR="001B0853" w:rsidRPr="001B0853" w14:paraId="11221CD5" w14:textId="77777777" w:rsidTr="002A769D">
        <w:trPr>
          <w:trHeight w:val="85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473FA" w14:textId="410BE681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линейных уравнений, содержащих модули</w:t>
            </w:r>
            <w:r w:rsidR="001E36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2ч.</w:t>
            </w:r>
          </w:p>
        </w:tc>
      </w:tr>
      <w:tr w:rsidR="001B0853" w:rsidRPr="001B0853" w14:paraId="22227006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8D724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</w:tr>
      <w:tr w:rsidR="001B0853" w:rsidRPr="001B0853" w14:paraId="3FA8AB22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057E5" w14:textId="5BF18649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Осевая и центральная симметрии</w:t>
            </w:r>
            <w:r w:rsidR="001E36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2ч.</w:t>
            </w:r>
          </w:p>
        </w:tc>
      </w:tr>
      <w:tr w:rsidR="001B0853" w:rsidRPr="001B0853" w14:paraId="2EC57269" w14:textId="77777777" w:rsidTr="002A769D">
        <w:trPr>
          <w:trHeight w:val="28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A0102" w14:textId="07A55E75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  <w:r w:rsidR="001E36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2ч.</w:t>
            </w:r>
          </w:p>
        </w:tc>
      </w:tr>
      <w:tr w:rsidR="001B0853" w:rsidRPr="001B0853" w14:paraId="3A3D2DC3" w14:textId="77777777" w:rsidTr="002A769D">
        <w:trPr>
          <w:trHeight w:val="28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E0F6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Графики и диаграммы</w:t>
            </w:r>
          </w:p>
        </w:tc>
      </w:tr>
      <w:tr w:rsidR="001B0853" w:rsidRPr="001B0853" w14:paraId="2C436794" w14:textId="77777777" w:rsidTr="002A769D">
        <w:trPr>
          <w:trHeight w:val="284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156FF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</w:tr>
      <w:tr w:rsidR="001B0853" w:rsidRPr="001B0853" w14:paraId="04C7CE0A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64AB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85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курса</w:t>
            </w:r>
          </w:p>
        </w:tc>
      </w:tr>
      <w:tr w:rsidR="001B0853" w:rsidRPr="001B0853" w14:paraId="45E99494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73FE24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53" w:rsidRPr="001B0853" w14:paraId="6692E691" w14:textId="77777777" w:rsidTr="002A769D">
        <w:trPr>
          <w:trHeight w:val="569"/>
        </w:trPr>
        <w:tc>
          <w:tcPr>
            <w:tcW w:w="88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20DB88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853" w:rsidRPr="001B0853" w14:paraId="77EE3D5D" w14:textId="77777777" w:rsidTr="002A769D">
        <w:trPr>
          <w:trHeight w:val="72"/>
        </w:trPr>
        <w:tc>
          <w:tcPr>
            <w:tcW w:w="8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15E2" w14:textId="77777777" w:rsidR="001B0853" w:rsidRPr="001B0853" w:rsidRDefault="001B0853" w:rsidP="001B085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3E75D1" w14:textId="77777777" w:rsidR="001B0853" w:rsidRDefault="001B0853" w:rsidP="001B0853">
      <w:pPr>
        <w:spacing w:after="0"/>
        <w:jc w:val="both"/>
      </w:pPr>
    </w:p>
    <w:p w14:paraId="04F087FD" w14:textId="77777777" w:rsidR="002A769D" w:rsidRDefault="002A769D" w:rsidP="002A769D">
      <w:pPr>
        <w:numPr>
          <w:ilvl w:val="2"/>
          <w:numId w:val="14"/>
        </w:numPr>
        <w:spacing w:after="0" w:line="259" w:lineRule="auto"/>
        <w:ind w:hanging="240"/>
      </w:pPr>
      <w:r>
        <w:rPr>
          <w:rFonts w:eastAsia="Times New Roman" w:cs="Times New Roman"/>
          <w:b/>
        </w:rPr>
        <w:t xml:space="preserve">Учебно-методический комплекс </w:t>
      </w:r>
    </w:p>
    <w:p w14:paraId="1A9D9B6D" w14:textId="77777777" w:rsidR="002A769D" w:rsidRDefault="002A769D" w:rsidP="002A769D">
      <w:pPr>
        <w:spacing w:after="22" w:line="259" w:lineRule="auto"/>
        <w:ind w:left="142"/>
      </w:pPr>
      <w:r>
        <w:t xml:space="preserve"> </w:t>
      </w:r>
    </w:p>
    <w:p w14:paraId="2B606603" w14:textId="77777777" w:rsidR="002A769D" w:rsidRDefault="002A769D" w:rsidP="002A769D">
      <w:pPr>
        <w:pStyle w:val="a3"/>
      </w:pPr>
      <w:r>
        <w:t xml:space="preserve">1.П.В.Чулков Арифметические задачи; </w:t>
      </w:r>
    </w:p>
    <w:p w14:paraId="2C364A85" w14:textId="77777777" w:rsidR="002A769D" w:rsidRDefault="002A769D" w:rsidP="002A769D">
      <w:pPr>
        <w:pStyle w:val="a3"/>
      </w:pPr>
      <w:r>
        <w:t xml:space="preserve">2.И.В. Фотина Развитие математического мышления Олимпиады Конкурсы. </w:t>
      </w:r>
    </w:p>
    <w:p w14:paraId="39D5AA75" w14:textId="77777777" w:rsidR="002A769D" w:rsidRDefault="002A769D" w:rsidP="002A769D">
      <w:pPr>
        <w:pStyle w:val="a3"/>
      </w:pPr>
      <w:r>
        <w:t xml:space="preserve">3.А.В. Спивак Тысяча и одна задача по математике.  </w:t>
      </w:r>
    </w:p>
    <w:p w14:paraId="27445EAB" w14:textId="117C2DF5" w:rsidR="002A769D" w:rsidRDefault="002A769D" w:rsidP="002A769D">
      <w:pPr>
        <w:pStyle w:val="a3"/>
      </w:pPr>
      <w:r>
        <w:t xml:space="preserve">4.В.М. </w:t>
      </w:r>
      <w:proofErr w:type="spellStart"/>
      <w:r>
        <w:t>Гуровиц</w:t>
      </w:r>
      <w:proofErr w:type="spellEnd"/>
      <w:r>
        <w:t xml:space="preserve">, В.В. Ховрина Графы </w:t>
      </w:r>
    </w:p>
    <w:sectPr w:rsidR="002A769D" w:rsidSect="002A769D"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6102"/>
    <w:multiLevelType w:val="multilevel"/>
    <w:tmpl w:val="89088E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64866"/>
    <w:multiLevelType w:val="hybridMultilevel"/>
    <w:tmpl w:val="83BE7F5E"/>
    <w:lvl w:ilvl="0" w:tplc="E072FDE2">
      <w:start w:val="1"/>
      <w:numFmt w:val="bullet"/>
      <w:lvlText w:val="➢"/>
      <w:lvlJc w:val="left"/>
      <w:pPr>
        <w:ind w:left="8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C9A9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ACF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028C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88E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FA9C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02CAE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2F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C2C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A49EA"/>
    <w:multiLevelType w:val="multilevel"/>
    <w:tmpl w:val="9F54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207F1"/>
    <w:multiLevelType w:val="hybridMultilevel"/>
    <w:tmpl w:val="D25C92D8"/>
    <w:lvl w:ilvl="0" w:tplc="F5E84C7A">
      <w:start w:val="1"/>
      <w:numFmt w:val="bullet"/>
      <w:lvlText w:val="•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4E34">
      <w:start w:val="1"/>
      <w:numFmt w:val="bullet"/>
      <w:lvlText w:val="o"/>
      <w:lvlJc w:val="left"/>
      <w:pPr>
        <w:ind w:left="1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47046">
      <w:start w:val="1"/>
      <w:numFmt w:val="bullet"/>
      <w:lvlText w:val="▪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C982">
      <w:start w:val="1"/>
      <w:numFmt w:val="bullet"/>
      <w:lvlText w:val="•"/>
      <w:lvlJc w:val="left"/>
      <w:pPr>
        <w:ind w:left="3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30EB4E">
      <w:start w:val="1"/>
      <w:numFmt w:val="bullet"/>
      <w:lvlText w:val="o"/>
      <w:lvlJc w:val="left"/>
      <w:pPr>
        <w:ind w:left="3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1A6A24">
      <w:start w:val="1"/>
      <w:numFmt w:val="bullet"/>
      <w:lvlText w:val="▪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C0CEC">
      <w:start w:val="1"/>
      <w:numFmt w:val="bullet"/>
      <w:lvlText w:val="•"/>
      <w:lvlJc w:val="left"/>
      <w:pPr>
        <w:ind w:left="5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6626A">
      <w:start w:val="1"/>
      <w:numFmt w:val="bullet"/>
      <w:lvlText w:val="o"/>
      <w:lvlJc w:val="left"/>
      <w:pPr>
        <w:ind w:left="5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2E404">
      <w:start w:val="1"/>
      <w:numFmt w:val="bullet"/>
      <w:lvlText w:val="▪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8F3027"/>
    <w:multiLevelType w:val="multilevel"/>
    <w:tmpl w:val="25E2DB2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6F1A5E"/>
    <w:multiLevelType w:val="multilevel"/>
    <w:tmpl w:val="5D2A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F0C66"/>
    <w:multiLevelType w:val="hybridMultilevel"/>
    <w:tmpl w:val="91C6FF66"/>
    <w:lvl w:ilvl="0" w:tplc="7C1CB5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8EE1C">
      <w:start w:val="1"/>
      <w:numFmt w:val="lowerLetter"/>
      <w:lvlText w:val="%2"/>
      <w:lvlJc w:val="left"/>
      <w:pPr>
        <w:ind w:left="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301D2A">
      <w:start w:val="2"/>
      <w:numFmt w:val="decimal"/>
      <w:lvlRestart w:val="0"/>
      <w:lvlText w:val="%3."/>
      <w:lvlJc w:val="left"/>
      <w:pPr>
        <w:ind w:left="1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E4F454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4E52E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E78DC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E3C04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69F78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E167E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1D5BFF"/>
    <w:multiLevelType w:val="hybridMultilevel"/>
    <w:tmpl w:val="24C29030"/>
    <w:lvl w:ilvl="0" w:tplc="260AB996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A8E9C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25AC4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8C400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0E220A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8889A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034DE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A361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A77B4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BB09F1"/>
    <w:multiLevelType w:val="multilevel"/>
    <w:tmpl w:val="1DCE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51F1B"/>
    <w:multiLevelType w:val="multilevel"/>
    <w:tmpl w:val="159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A3CDD"/>
    <w:multiLevelType w:val="hybridMultilevel"/>
    <w:tmpl w:val="31DE99C0"/>
    <w:lvl w:ilvl="0" w:tplc="D01C76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0AA8A">
      <w:start w:val="1"/>
      <w:numFmt w:val="bullet"/>
      <w:lvlText w:val="o"/>
      <w:lvlJc w:val="left"/>
      <w:pPr>
        <w:ind w:left="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22A98">
      <w:start w:val="1"/>
      <w:numFmt w:val="bullet"/>
      <w:lvlRestart w:val="0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E424C">
      <w:start w:val="1"/>
      <w:numFmt w:val="bullet"/>
      <w:lvlText w:val="•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EACB7A">
      <w:start w:val="1"/>
      <w:numFmt w:val="bullet"/>
      <w:lvlText w:val="o"/>
      <w:lvlJc w:val="left"/>
      <w:pPr>
        <w:ind w:left="2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0BFC6">
      <w:start w:val="1"/>
      <w:numFmt w:val="bullet"/>
      <w:lvlText w:val="▪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6AA1C">
      <w:start w:val="1"/>
      <w:numFmt w:val="bullet"/>
      <w:lvlText w:val="•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F75C">
      <w:start w:val="1"/>
      <w:numFmt w:val="bullet"/>
      <w:lvlText w:val="o"/>
      <w:lvlJc w:val="left"/>
      <w:pPr>
        <w:ind w:left="51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60886">
      <w:start w:val="1"/>
      <w:numFmt w:val="bullet"/>
      <w:lvlText w:val="▪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DE2F3C"/>
    <w:multiLevelType w:val="multilevel"/>
    <w:tmpl w:val="B79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17766"/>
    <w:multiLevelType w:val="multilevel"/>
    <w:tmpl w:val="CA2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838FB"/>
    <w:multiLevelType w:val="multilevel"/>
    <w:tmpl w:val="4772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998593">
    <w:abstractNumId w:val="9"/>
  </w:num>
  <w:num w:numId="2" w16cid:durableId="36634673">
    <w:abstractNumId w:val="12"/>
  </w:num>
  <w:num w:numId="3" w16cid:durableId="272251418">
    <w:abstractNumId w:val="2"/>
  </w:num>
  <w:num w:numId="4" w16cid:durableId="913129608">
    <w:abstractNumId w:val="8"/>
  </w:num>
  <w:num w:numId="5" w16cid:durableId="433985335">
    <w:abstractNumId w:val="13"/>
  </w:num>
  <w:num w:numId="6" w16cid:durableId="1494757980">
    <w:abstractNumId w:val="11"/>
  </w:num>
  <w:num w:numId="7" w16cid:durableId="1578444701">
    <w:abstractNumId w:val="5"/>
  </w:num>
  <w:num w:numId="8" w16cid:durableId="1081754567">
    <w:abstractNumId w:val="7"/>
  </w:num>
  <w:num w:numId="9" w16cid:durableId="1479683298">
    <w:abstractNumId w:val="3"/>
  </w:num>
  <w:num w:numId="10" w16cid:durableId="374352174">
    <w:abstractNumId w:val="0"/>
  </w:num>
  <w:num w:numId="11" w16cid:durableId="1144659924">
    <w:abstractNumId w:val="1"/>
  </w:num>
  <w:num w:numId="12" w16cid:durableId="214389852">
    <w:abstractNumId w:val="10"/>
  </w:num>
  <w:num w:numId="13" w16cid:durableId="891694953">
    <w:abstractNumId w:val="4"/>
  </w:num>
  <w:num w:numId="14" w16cid:durableId="2306234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9A"/>
    <w:rsid w:val="001B0853"/>
    <w:rsid w:val="001E3660"/>
    <w:rsid w:val="002A769D"/>
    <w:rsid w:val="006C0B77"/>
    <w:rsid w:val="008242FF"/>
    <w:rsid w:val="00870751"/>
    <w:rsid w:val="00922C48"/>
    <w:rsid w:val="00AF3E9A"/>
    <w:rsid w:val="00B915B7"/>
    <w:rsid w:val="00D071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934F"/>
  <w15:chartTrackingRefBased/>
  <w15:docId w15:val="{ED4F1484-0E08-40F1-BE4F-A375DEA9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76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A769D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2024-10-07T08:55:00Z</dcterms:created>
  <dcterms:modified xsi:type="dcterms:W3CDTF">2024-10-07T09:26:00Z</dcterms:modified>
</cp:coreProperties>
</file>